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FD" w:rsidRPr="000725FD" w:rsidRDefault="000725FD" w:rsidP="000725FD">
      <w:pPr>
        <w:rPr>
          <w:b/>
          <w:i/>
        </w:rPr>
      </w:pPr>
      <w:r w:rsidRPr="000725FD">
        <w:rPr>
          <w:b/>
          <w:i/>
        </w:rPr>
        <w:t>“Un sub-lenguaje de datos consiste en dos partes: un lenguaje de definición de datos (DDL) y un lenguaje de manipulación de datos (DML). El DDL se usa para describir la base de datos, mientras que el DML se usa para procesar la base de datos. Estos lenguajes se llaman sublinguales de datos porque los lenguajes de programación de propósito general se extendieron para proporcionar operaciones de bases de datos.”</w:t>
      </w:r>
    </w:p>
    <w:p w:rsidR="00113B37" w:rsidRDefault="000725FD" w:rsidP="000725FD">
      <w:pPr>
        <w:jc w:val="both"/>
        <w:rPr>
          <w:b/>
          <w:i/>
        </w:rPr>
      </w:pPr>
      <w:sdt>
        <w:sdtPr>
          <w:rPr>
            <w:b/>
            <w:i/>
          </w:rPr>
          <w:id w:val="-198784159"/>
          <w:citation/>
        </w:sdtPr>
        <w:sdtContent>
          <w:r>
            <w:rPr>
              <w:b/>
              <w:i/>
            </w:rPr>
            <w:fldChar w:fldCharType="begin"/>
          </w:r>
          <w:r>
            <w:rPr>
              <w:b/>
              <w:i/>
            </w:rPr>
            <w:instrText xml:space="preserve">CITATION MRi09 \p "53 - 54" \l 2058 </w:instrText>
          </w:r>
          <w:r>
            <w:rPr>
              <w:b/>
              <w:i/>
            </w:rPr>
            <w:fldChar w:fldCharType="separate"/>
          </w:r>
          <w:r>
            <w:rPr>
              <w:noProof/>
            </w:rPr>
            <w:t>(M. Ricardo, 2009, págs. 53 - 54)</w:t>
          </w:r>
          <w:r>
            <w:rPr>
              <w:b/>
              <w:i/>
            </w:rPr>
            <w:fldChar w:fldCharType="end"/>
          </w:r>
        </w:sdtContent>
      </w:sdt>
    </w:p>
    <w:p w:rsidR="00113B37" w:rsidRPr="00113B37" w:rsidRDefault="00113B37" w:rsidP="00113B37">
      <w:bookmarkStart w:id="0" w:name="_GoBack"/>
      <w:bookmarkEnd w:id="0"/>
    </w:p>
    <w:p w:rsidR="00113B37" w:rsidRDefault="00113B37" w:rsidP="00113B37"/>
    <w:p w:rsidR="003028B5" w:rsidRPr="00113B37" w:rsidRDefault="003028B5" w:rsidP="00113B37">
      <w:pPr>
        <w:jc w:val="center"/>
      </w:pPr>
    </w:p>
    <w:sectPr w:rsidR="003028B5" w:rsidRPr="00113B37" w:rsidSect="003028B5">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053" w:rsidRDefault="00B84053" w:rsidP="003028B5">
      <w:pPr>
        <w:spacing w:after="0" w:line="240" w:lineRule="auto"/>
      </w:pPr>
      <w:r>
        <w:separator/>
      </w:r>
    </w:p>
  </w:endnote>
  <w:endnote w:type="continuationSeparator" w:id="0">
    <w:p w:rsidR="00B84053" w:rsidRDefault="00B84053" w:rsidP="0030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053" w:rsidRDefault="00B84053" w:rsidP="003028B5">
      <w:pPr>
        <w:spacing w:after="0" w:line="240" w:lineRule="auto"/>
      </w:pPr>
      <w:r>
        <w:separator/>
      </w:r>
    </w:p>
  </w:footnote>
  <w:footnote w:type="continuationSeparator" w:id="0">
    <w:p w:rsidR="00B84053" w:rsidRDefault="00B84053" w:rsidP="00302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B5"/>
    <w:rsid w:val="00025A4D"/>
    <w:rsid w:val="000725FD"/>
    <w:rsid w:val="00074563"/>
    <w:rsid w:val="00113B37"/>
    <w:rsid w:val="001A19C0"/>
    <w:rsid w:val="003028B5"/>
    <w:rsid w:val="00574880"/>
    <w:rsid w:val="00823D55"/>
    <w:rsid w:val="00A439F7"/>
    <w:rsid w:val="00B84053"/>
    <w:rsid w:val="00BD3B35"/>
    <w:rsid w:val="00DB2117"/>
    <w:rsid w:val="00E25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EC432-2E7D-47FB-863E-19D77500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8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8B5"/>
  </w:style>
  <w:style w:type="paragraph" w:styleId="Piedepgina">
    <w:name w:val="footer"/>
    <w:basedOn w:val="Normal"/>
    <w:link w:val="PiedepginaCar"/>
    <w:uiPriority w:val="99"/>
    <w:unhideWhenUsed/>
    <w:rsid w:val="003028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47802">
      <w:bodyDiv w:val="1"/>
      <w:marLeft w:val="0"/>
      <w:marRight w:val="0"/>
      <w:marTop w:val="0"/>
      <w:marBottom w:val="0"/>
      <w:divBdr>
        <w:top w:val="none" w:sz="0" w:space="0" w:color="auto"/>
        <w:left w:val="none" w:sz="0" w:space="0" w:color="auto"/>
        <w:bottom w:val="none" w:sz="0" w:space="0" w:color="auto"/>
        <w:right w:val="none" w:sz="0" w:space="0" w:color="auto"/>
      </w:divBdr>
    </w:div>
    <w:div w:id="485896148">
      <w:bodyDiv w:val="1"/>
      <w:marLeft w:val="0"/>
      <w:marRight w:val="0"/>
      <w:marTop w:val="0"/>
      <w:marBottom w:val="0"/>
      <w:divBdr>
        <w:top w:val="none" w:sz="0" w:space="0" w:color="auto"/>
        <w:left w:val="none" w:sz="0" w:space="0" w:color="auto"/>
        <w:bottom w:val="none" w:sz="0" w:space="0" w:color="auto"/>
        <w:right w:val="none" w:sz="0" w:space="0" w:color="auto"/>
      </w:divBdr>
    </w:div>
    <w:div w:id="587009632">
      <w:bodyDiv w:val="1"/>
      <w:marLeft w:val="0"/>
      <w:marRight w:val="0"/>
      <w:marTop w:val="0"/>
      <w:marBottom w:val="0"/>
      <w:divBdr>
        <w:top w:val="none" w:sz="0" w:space="0" w:color="auto"/>
        <w:left w:val="none" w:sz="0" w:space="0" w:color="auto"/>
        <w:bottom w:val="none" w:sz="0" w:space="0" w:color="auto"/>
        <w:right w:val="none" w:sz="0" w:space="0" w:color="auto"/>
      </w:divBdr>
    </w:div>
    <w:div w:id="605160718">
      <w:bodyDiv w:val="1"/>
      <w:marLeft w:val="0"/>
      <w:marRight w:val="0"/>
      <w:marTop w:val="0"/>
      <w:marBottom w:val="0"/>
      <w:divBdr>
        <w:top w:val="none" w:sz="0" w:space="0" w:color="auto"/>
        <w:left w:val="none" w:sz="0" w:space="0" w:color="auto"/>
        <w:bottom w:val="none" w:sz="0" w:space="0" w:color="auto"/>
        <w:right w:val="none" w:sz="0" w:space="0" w:color="auto"/>
      </w:divBdr>
    </w:div>
    <w:div w:id="1014772522">
      <w:bodyDiv w:val="1"/>
      <w:marLeft w:val="0"/>
      <w:marRight w:val="0"/>
      <w:marTop w:val="0"/>
      <w:marBottom w:val="0"/>
      <w:divBdr>
        <w:top w:val="none" w:sz="0" w:space="0" w:color="auto"/>
        <w:left w:val="none" w:sz="0" w:space="0" w:color="auto"/>
        <w:bottom w:val="none" w:sz="0" w:space="0" w:color="auto"/>
        <w:right w:val="none" w:sz="0" w:space="0" w:color="auto"/>
      </w:divBdr>
    </w:div>
    <w:div w:id="1362321282">
      <w:bodyDiv w:val="1"/>
      <w:marLeft w:val="0"/>
      <w:marRight w:val="0"/>
      <w:marTop w:val="0"/>
      <w:marBottom w:val="0"/>
      <w:divBdr>
        <w:top w:val="none" w:sz="0" w:space="0" w:color="auto"/>
        <w:left w:val="none" w:sz="0" w:space="0" w:color="auto"/>
        <w:bottom w:val="none" w:sz="0" w:space="0" w:color="auto"/>
        <w:right w:val="none" w:sz="0" w:space="0" w:color="auto"/>
      </w:divBdr>
    </w:div>
    <w:div w:id="1442841532">
      <w:bodyDiv w:val="1"/>
      <w:marLeft w:val="0"/>
      <w:marRight w:val="0"/>
      <w:marTop w:val="0"/>
      <w:marBottom w:val="0"/>
      <w:divBdr>
        <w:top w:val="none" w:sz="0" w:space="0" w:color="auto"/>
        <w:left w:val="none" w:sz="0" w:space="0" w:color="auto"/>
        <w:bottom w:val="none" w:sz="0" w:space="0" w:color="auto"/>
        <w:right w:val="none" w:sz="0" w:space="0" w:color="auto"/>
      </w:divBdr>
    </w:div>
    <w:div w:id="1770391062">
      <w:bodyDiv w:val="1"/>
      <w:marLeft w:val="0"/>
      <w:marRight w:val="0"/>
      <w:marTop w:val="0"/>
      <w:marBottom w:val="0"/>
      <w:divBdr>
        <w:top w:val="none" w:sz="0" w:space="0" w:color="auto"/>
        <w:left w:val="none" w:sz="0" w:space="0" w:color="auto"/>
        <w:bottom w:val="none" w:sz="0" w:space="0" w:color="auto"/>
        <w:right w:val="none" w:sz="0" w:space="0" w:color="auto"/>
      </w:divBdr>
    </w:div>
    <w:div w:id="1825471313">
      <w:bodyDiv w:val="1"/>
      <w:marLeft w:val="0"/>
      <w:marRight w:val="0"/>
      <w:marTop w:val="0"/>
      <w:marBottom w:val="0"/>
      <w:divBdr>
        <w:top w:val="none" w:sz="0" w:space="0" w:color="auto"/>
        <w:left w:val="none" w:sz="0" w:space="0" w:color="auto"/>
        <w:bottom w:val="none" w:sz="0" w:space="0" w:color="auto"/>
        <w:right w:val="none" w:sz="0" w:space="0" w:color="auto"/>
      </w:divBdr>
    </w:div>
    <w:div w:id="20028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Opp10</b:Tag>
    <b:SourceType>Book</b:SourceType>
    <b:Guid>{6F7BF250-075D-4C49-B572-6CC27F257B90}</b:Guid>
    <b:Author>
      <b:Author>
        <b:NameList>
          <b:Person>
            <b:Last>Andy</b:Last>
            <b:First>Oppel</b:First>
          </b:Person>
        </b:NameList>
      </b:Author>
    </b:Author>
    <b:Title>Fundamentos de Bases De Datos</b:Title>
    <b:Year>2010</b:Year>
    <b:City>Mexico D.F.</b:City>
    <b:Publisher>Mc Graw Hill</b:Publisher>
    <b:RefOrder>2</b:RefOrder>
  </b:Source>
  <b:Source xmlns:b="http://schemas.openxmlformats.org/officeDocument/2006/bibliography">
    <b:Tag>San13</b:Tag>
    <b:SourceType>Book</b:SourceType>
    <b:Guid>{B92D68AC-20AE-4A1E-BF8F-DF57204E98A7}</b:Guid>
    <b:Author>
      <b:Author>
        <b:NameList>
          <b:Person>
            <b:Last>Jorge</b:Last>
            <b:First>Sanchez</b:First>
          </b:Person>
        </b:NameList>
      </b:Author>
    </b:Author>
    <b:Title>Gestión de Bases de Datos</b:Title>
    <b:Year>2013</b:Year>
    <b:RefOrder>3</b:RefOrder>
  </b:Source>
  <b:Source>
    <b:Tag>Rei12</b:Tag>
    <b:SourceType>Book</b:SourceType>
    <b:Guid>{204657A9-7886-473A-82DF-7EF8ADAE5668}</b:Guid>
    <b:Title>Bases De Datos</b:Title>
    <b:Year>2012</b:Year>
    <b:Author>
      <b:Author>
        <b:NameList>
          <b:Person>
            <b:Last>Reinosa</b:Last>
            <b:First>Enrique</b:First>
          </b:Person>
          <b:Person>
            <b:Last>Maldonado</b:Last>
            <b:First>Calixto</b:First>
          </b:Person>
          <b:Person>
            <b:Last>Muñoz</b:Last>
            <b:First>Roberto</b:First>
          </b:Person>
          <b:Person>
            <b:Last>Damiano</b:Last>
            <b:First>Luis</b:First>
          </b:Person>
          <b:Person>
            <b:Last>Abrutsky</b:Last>
            <b:First>Maximiliano</b:First>
          </b:Person>
        </b:NameList>
      </b:Author>
    </b:Author>
    <b:City>Mexico DF</b:City>
    <b:Publisher>Alfaomega</b:Publisher>
    <b:RefOrder>4</b:RefOrder>
  </b:Source>
  <b:Source>
    <b:Tag>MRi09</b:Tag>
    <b:SourceType>Book</b:SourceType>
    <b:Guid>{45205E91-455B-43BF-9C7C-A23E9700C1FD}</b:Guid>
    <b:Author>
      <b:Author>
        <b:NameList>
          <b:Person>
            <b:Last>M. Ricardo</b:Last>
            <b:First>Catherine</b:First>
          </b:Person>
        </b:NameList>
      </b:Author>
    </b:Author>
    <b:Title>Bases de Datos</b:Title>
    <b:Year>2009</b:Year>
    <b:City>Mexico D.F.</b:City>
    <b:Publisher>Mc Graw Hill</b:Publisher>
    <b:RefOrder>1</b:RefOrder>
  </b:Source>
</b:Sources>
</file>

<file path=customXml/itemProps1.xml><?xml version="1.0" encoding="utf-8"?>
<ds:datastoreItem xmlns:ds="http://schemas.openxmlformats.org/officeDocument/2006/customXml" ds:itemID="{29DB2448-04ED-4C2B-9A56-27EBA252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417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c:creator>
  <cp:keywords/>
  <dc:description/>
  <cp:lastModifiedBy>YEN</cp:lastModifiedBy>
  <cp:revision>2</cp:revision>
  <dcterms:created xsi:type="dcterms:W3CDTF">2019-02-12T02:45:00Z</dcterms:created>
  <dcterms:modified xsi:type="dcterms:W3CDTF">2019-02-12T02:45:00Z</dcterms:modified>
</cp:coreProperties>
</file>