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BC5" w:rsidRPr="00C63380" w:rsidRDefault="009B5BC5" w:rsidP="009B5BC5">
      <w:pPr>
        <w:rPr>
          <w:rFonts w:ascii="Arial" w:hAnsi="Arial" w:cs="Arial"/>
          <w:b/>
          <w:i/>
          <w:sz w:val="24"/>
          <w:szCs w:val="24"/>
        </w:rPr>
      </w:pPr>
      <w:r w:rsidRPr="00C63380">
        <w:rPr>
          <w:rFonts w:ascii="Arial" w:hAnsi="Arial" w:cs="Arial"/>
          <w:b/>
          <w:i/>
          <w:sz w:val="24"/>
          <w:szCs w:val="24"/>
        </w:rPr>
        <w:t xml:space="preserve">• Banca. Para información de los clientes, cuentas y préstamos, y transacciones bancarias. </w:t>
      </w:r>
    </w:p>
    <w:p w:rsidR="009B5BC5" w:rsidRPr="007B16A8" w:rsidRDefault="009B5BC5" w:rsidP="009B5BC5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98209399"/>
          <w:citation/>
        </w:sdtPr>
        <w:sdtContent>
          <w:bookmarkStart w:id="0" w:name="_GoBack"/>
          <w:r w:rsidRPr="007B16A8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Sil02 \p 1 \l 2058 </w:instrText>
          </w:r>
          <w:r w:rsidRPr="007B16A8">
            <w:rPr>
              <w:rFonts w:ascii="Arial" w:hAnsi="Arial" w:cs="Arial"/>
              <w:sz w:val="24"/>
              <w:szCs w:val="24"/>
            </w:rPr>
            <w:fldChar w:fldCharType="separate"/>
          </w:r>
          <w:r w:rsidRPr="00C63380">
            <w:rPr>
              <w:rFonts w:ascii="Arial" w:hAnsi="Arial" w:cs="Arial"/>
              <w:noProof/>
              <w:sz w:val="24"/>
              <w:szCs w:val="24"/>
            </w:rPr>
            <w:t>(Abraham, 2002, pág. 1)</w:t>
          </w:r>
          <w:r w:rsidRPr="007B16A8">
            <w:rPr>
              <w:rFonts w:ascii="Arial" w:hAnsi="Arial" w:cs="Arial"/>
              <w:sz w:val="24"/>
              <w:szCs w:val="24"/>
            </w:rPr>
            <w:fldChar w:fldCharType="end"/>
          </w:r>
          <w:bookmarkEnd w:id="0"/>
        </w:sdtContent>
      </w:sdt>
    </w:p>
    <w:p w:rsidR="000127DC" w:rsidRDefault="000127DC"/>
    <w:sectPr w:rsidR="000127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C5"/>
    <w:rsid w:val="000127DC"/>
    <w:rsid w:val="00872F3D"/>
    <w:rsid w:val="009B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FFE35D0-227F-48CE-A5BE-5FD15469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B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{D5436263-95D2-47DF-BBF0-42E6F08F006E}</b:Guid>
    <b:Author>
      <b:Author>
        <b:NameList>
          <b:Person>
            <b:Last>Abraham</b:Last>
            <b:First>Silberschatz</b:First>
          </b:Person>
        </b:NameList>
      </b:Author>
    </b:Author>
    <b:Title>Fundamentos de Bases de Datos  Abraham Silberschatz 4ta Edicion</b:Title>
    <b:Year>2002</b:Year>
    <b:City>Madrid</b:City>
    <b:Publisher>McGRAW-HILL/INTERAMERICANA 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A7E969D9-F2C7-49C0-82C8-BAD5DCBD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2019-02-12T23:56:00Z</dcterms:created>
  <dcterms:modified xsi:type="dcterms:W3CDTF">2019-02-12T23:57:00Z</dcterms:modified>
</cp:coreProperties>
</file>