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50" w:rsidRDefault="007E4D45" w:rsidP="007E4D45">
      <w:pPr>
        <w:jc w:val="center"/>
        <w:rPr>
          <w:rFonts w:asciiTheme="majorHAnsi" w:hAnsiTheme="majorHAnsi"/>
          <w:sz w:val="28"/>
          <w:lang w:val="es-ES"/>
        </w:rPr>
      </w:pPr>
      <w:r>
        <w:rPr>
          <w:rFonts w:asciiTheme="majorHAnsi" w:hAnsiTheme="majorHAnsi"/>
          <w:sz w:val="28"/>
          <w:lang w:val="es-ES"/>
        </w:rPr>
        <w:t>ECOSISTEMA</w:t>
      </w:r>
    </w:p>
    <w:p w:rsidR="007E4D45" w:rsidRDefault="007E4D45" w:rsidP="007E4D45">
      <w:pPr>
        <w:rPr>
          <w:rFonts w:cstheme="minorHAnsi"/>
          <w:sz w:val="26"/>
          <w:szCs w:val="26"/>
          <w:shd w:val="clear" w:color="auto" w:fill="FFFFFF"/>
        </w:rPr>
      </w:pPr>
      <w:r w:rsidRPr="007E4D45">
        <w:rPr>
          <w:rFonts w:cstheme="minorHAnsi"/>
          <w:sz w:val="26"/>
          <w:szCs w:val="26"/>
          <w:shd w:val="clear" w:color="auto" w:fill="FFFFFF"/>
        </w:rPr>
        <w:t>Llamamos </w:t>
      </w:r>
      <w:hyperlink r:id="rId6" w:tooltip="Ecosistema" w:history="1">
        <w:r w:rsidRPr="007E4D45">
          <w:rPr>
            <w:rStyle w:val="Hipervnculo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Ecosistema</w:t>
        </w:r>
      </w:hyperlink>
      <w:r w:rsidRPr="007E4D45">
        <w:rPr>
          <w:rFonts w:cstheme="minorHAnsi"/>
          <w:sz w:val="26"/>
          <w:szCs w:val="26"/>
          <w:shd w:val="clear" w:color="auto" w:fill="FFFFFF"/>
        </w:rPr>
        <w:t> al conjunto conformado por un grupo de </w:t>
      </w:r>
      <w:hyperlink r:id="rId7" w:tooltip="Organismos" w:history="1">
        <w:r w:rsidRPr="007E4D45">
          <w:rPr>
            <w:rStyle w:val="Hipervnculo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organismos</w:t>
        </w:r>
      </w:hyperlink>
      <w:r w:rsidRPr="007E4D45">
        <w:rPr>
          <w:rFonts w:cstheme="minorHAnsi"/>
          <w:sz w:val="26"/>
          <w:szCs w:val="26"/>
          <w:shd w:val="clear" w:color="auto" w:fill="FFFFFF"/>
        </w:rPr>
        <w:t>, el lugar en el que viven y la forma en que se desarrollan, es una unidad compuesta de organismos interdependientes que comparten el mismo </w:t>
      </w:r>
      <w:hyperlink r:id="rId8" w:tooltip="Hábitat" w:history="1">
        <w:r w:rsidRPr="007E4D45">
          <w:rPr>
            <w:rStyle w:val="Hipervnculo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Hábitat</w:t>
        </w:r>
      </w:hyperlink>
      <w:r w:rsidRPr="007E4D45">
        <w:rPr>
          <w:rFonts w:cstheme="minorHAnsi"/>
          <w:sz w:val="26"/>
          <w:szCs w:val="26"/>
          <w:shd w:val="clear" w:color="auto" w:fill="FFFFFF"/>
        </w:rPr>
        <w:t>. Los ecosistemas suelen formar una serie de cadenas que muestran la interdependencia de los organismos dentro del </w:t>
      </w:r>
      <w:hyperlink r:id="rId9" w:tooltip="Sistema" w:history="1">
        <w:r w:rsidRPr="007E4D45">
          <w:rPr>
            <w:rStyle w:val="Hipervnculo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Sistema</w:t>
        </w:r>
      </w:hyperlink>
      <w:r w:rsidRPr="007E4D45">
        <w:rPr>
          <w:rFonts w:cstheme="minorHAnsi"/>
          <w:sz w:val="26"/>
          <w:szCs w:val="26"/>
          <w:shd w:val="clear" w:color="auto" w:fill="FFFFFF"/>
        </w:rPr>
        <w:t>.</w:t>
      </w:r>
    </w:p>
    <w:p w:rsidR="007E4D45" w:rsidRPr="007E4D45" w:rsidRDefault="007E4D45" w:rsidP="007E4D45">
      <w:pPr>
        <w:rPr>
          <w:b/>
          <w:sz w:val="28"/>
          <w:lang w:eastAsia="es-MX"/>
        </w:rPr>
      </w:pPr>
      <w:r w:rsidRPr="007E4D45">
        <w:rPr>
          <w:b/>
          <w:sz w:val="28"/>
          <w:lang w:eastAsia="es-MX"/>
        </w:rPr>
        <w:t>Equilibrio de un ecosistema</w:t>
      </w:r>
    </w:p>
    <w:p w:rsidR="007E4D45" w:rsidRDefault="007E4D45" w:rsidP="007E4D45">
      <w:pPr>
        <w:shd w:val="clear" w:color="auto" w:fill="FFFFFF"/>
        <w:spacing w:before="216" w:after="192" w:line="240" w:lineRule="auto"/>
        <w:jc w:val="both"/>
        <w:rPr>
          <w:rFonts w:eastAsia="Times New Roman" w:cstheme="minorHAnsi"/>
          <w:color w:val="001133"/>
          <w:sz w:val="26"/>
          <w:szCs w:val="26"/>
          <w:lang w:eastAsia="es-MX"/>
        </w:rPr>
      </w:pPr>
      <w:r w:rsidRPr="007E4D45">
        <w:rPr>
          <w:rFonts w:eastAsia="Times New Roman" w:cstheme="minorHAnsi"/>
          <w:color w:val="001133"/>
          <w:sz w:val="26"/>
          <w:szCs w:val="26"/>
          <w:lang w:eastAsia="es-MX"/>
        </w:rPr>
        <w:t>Un ecosistema está en equilibrio cuando es estable, es decir, cuando no cambia o cambia muy poco con el tiempo. Para que un sistema esté en equilibrio no deben producirse grandes cambios en las condiciones ambientales (</w:t>
      </w:r>
      <w:hyperlink r:id="rId10" w:tooltip="Clima" w:history="1">
        <w:r w:rsidRPr="007E4D45">
          <w:rPr>
            <w:rFonts w:eastAsia="Times New Roman" w:cstheme="minorHAnsi"/>
            <w:color w:val="006699"/>
            <w:sz w:val="26"/>
            <w:szCs w:val="26"/>
            <w:lang w:eastAsia="es-MX"/>
          </w:rPr>
          <w:t>clima</w:t>
        </w:r>
      </w:hyperlink>
      <w:r w:rsidRPr="007E4D45">
        <w:rPr>
          <w:rFonts w:eastAsia="Times New Roman" w:cstheme="minorHAnsi"/>
          <w:color w:val="001133"/>
          <w:sz w:val="26"/>
          <w:szCs w:val="26"/>
          <w:lang w:eastAsia="es-MX"/>
        </w:rPr>
        <w:t>, </w:t>
      </w:r>
      <w:hyperlink r:id="rId11" w:tooltip="Suelo" w:history="1">
        <w:r w:rsidRPr="007E4D45">
          <w:rPr>
            <w:rFonts w:eastAsia="Times New Roman" w:cstheme="minorHAnsi"/>
            <w:color w:val="006699"/>
            <w:sz w:val="26"/>
            <w:szCs w:val="26"/>
            <w:lang w:eastAsia="es-MX"/>
          </w:rPr>
          <w:t>suelo </w:t>
        </w:r>
      </w:hyperlink>
      <w:r w:rsidRPr="007E4D45">
        <w:rPr>
          <w:rFonts w:eastAsia="Times New Roman" w:cstheme="minorHAnsi"/>
          <w:color w:val="001133"/>
          <w:sz w:val="26"/>
          <w:szCs w:val="26"/>
          <w:lang w:eastAsia="es-MX"/>
        </w:rPr>
        <w:t>y </w:t>
      </w:r>
      <w:hyperlink r:id="rId12" w:tooltip="Agua" w:history="1">
        <w:r w:rsidRPr="007E4D45">
          <w:rPr>
            <w:rFonts w:eastAsia="Times New Roman" w:cstheme="minorHAnsi"/>
            <w:color w:val="006699"/>
            <w:sz w:val="26"/>
            <w:szCs w:val="26"/>
            <w:lang w:eastAsia="es-MX"/>
          </w:rPr>
          <w:t>agua</w:t>
        </w:r>
      </w:hyperlink>
      <w:r w:rsidRPr="007E4D45">
        <w:rPr>
          <w:rFonts w:eastAsia="Times New Roman" w:cstheme="minorHAnsi"/>
          <w:color w:val="001133"/>
          <w:sz w:val="26"/>
          <w:szCs w:val="26"/>
          <w:lang w:eastAsia="es-MX"/>
        </w:rPr>
        <w:t>), el número de individuos ha de mantenerse constante y no deben existir factores externos como la  (</w:t>
      </w:r>
      <w:hyperlink r:id="rId13" w:tooltip="Contaminación" w:history="1">
        <w:r w:rsidRPr="007E4D45">
          <w:rPr>
            <w:rFonts w:eastAsia="Times New Roman" w:cstheme="minorHAnsi"/>
            <w:color w:val="006699"/>
            <w:sz w:val="26"/>
            <w:szCs w:val="26"/>
            <w:lang w:eastAsia="es-MX"/>
          </w:rPr>
          <w:t>contaminación</w:t>
        </w:r>
      </w:hyperlink>
      <w:r w:rsidRPr="007E4D45">
        <w:rPr>
          <w:rFonts w:eastAsia="Times New Roman" w:cstheme="minorHAnsi"/>
          <w:color w:val="001133"/>
          <w:sz w:val="26"/>
          <w:szCs w:val="26"/>
          <w:lang w:eastAsia="es-MX"/>
        </w:rPr>
        <w:t>, tala de </w:t>
      </w:r>
      <w:hyperlink r:id="rId14" w:tooltip="Árbol" w:history="1">
        <w:r w:rsidRPr="007E4D45">
          <w:rPr>
            <w:rFonts w:eastAsia="Times New Roman" w:cstheme="minorHAnsi"/>
            <w:color w:val="006699"/>
            <w:sz w:val="26"/>
            <w:szCs w:val="26"/>
            <w:lang w:eastAsia="es-MX"/>
          </w:rPr>
          <w:t>árboles</w:t>
        </w:r>
      </w:hyperlink>
      <w:r w:rsidRPr="007E4D45">
        <w:rPr>
          <w:rFonts w:eastAsia="Times New Roman" w:cstheme="minorHAnsi"/>
          <w:color w:val="001133"/>
          <w:sz w:val="26"/>
          <w:szCs w:val="26"/>
          <w:lang w:eastAsia="es-MX"/>
        </w:rPr>
        <w:t>) que alteren el ecosistema.</w:t>
      </w:r>
    </w:p>
    <w:p w:rsidR="007E4D45" w:rsidRDefault="007E4D45" w:rsidP="007E4D45">
      <w:pPr>
        <w:shd w:val="clear" w:color="auto" w:fill="FFFFFF"/>
        <w:spacing w:before="216" w:after="192" w:line="240" w:lineRule="auto"/>
        <w:jc w:val="both"/>
        <w:rPr>
          <w:rFonts w:eastAsia="Times New Roman" w:cstheme="minorHAnsi"/>
          <w:b/>
          <w:color w:val="001133"/>
          <w:sz w:val="28"/>
          <w:szCs w:val="26"/>
          <w:lang w:eastAsia="es-MX"/>
        </w:rPr>
      </w:pPr>
      <w:r w:rsidRPr="0009728E">
        <w:rPr>
          <w:rFonts w:eastAsia="Times New Roman" w:cstheme="minorHAnsi"/>
          <w:b/>
          <w:color w:val="001133"/>
          <w:sz w:val="28"/>
          <w:szCs w:val="26"/>
          <w:lang w:eastAsia="es-MX"/>
        </w:rPr>
        <w:t>Tipos de ecosistemas</w:t>
      </w:r>
    </w:p>
    <w:p w:rsidR="0009728E" w:rsidRPr="0009728E" w:rsidRDefault="0009728E" w:rsidP="0009728E">
      <w:pPr>
        <w:pStyle w:val="Ttulo3"/>
        <w:numPr>
          <w:ilvl w:val="0"/>
          <w:numId w:val="1"/>
        </w:numPr>
        <w:shd w:val="clear" w:color="auto" w:fill="FFFFFF"/>
        <w:spacing w:before="72" w:after="60"/>
        <w:rPr>
          <w:rFonts w:asciiTheme="minorHAnsi" w:hAnsiTheme="minorHAnsi" w:cstheme="minorHAnsi"/>
          <w:b w:val="0"/>
          <w:color w:val="000000"/>
          <w:sz w:val="26"/>
          <w:szCs w:val="26"/>
        </w:rPr>
      </w:pPr>
      <w:r w:rsidRPr="0009728E">
        <w:rPr>
          <w:rStyle w:val="mw-headline"/>
          <w:rFonts w:asciiTheme="minorHAnsi" w:hAnsiTheme="minorHAnsi" w:cstheme="minorHAnsi"/>
          <w:b w:val="0"/>
          <w:color w:val="000000"/>
          <w:sz w:val="26"/>
          <w:szCs w:val="26"/>
        </w:rPr>
        <w:t>Ecosistema terrestre</w:t>
      </w:r>
    </w:p>
    <w:p w:rsidR="0009728E" w:rsidRDefault="0009728E" w:rsidP="0009728E">
      <w:pPr>
        <w:pStyle w:val="NormalWeb"/>
        <w:shd w:val="clear" w:color="auto" w:fill="FFFFFF"/>
        <w:spacing w:before="120" w:beforeAutospacing="0" w:after="120" w:afterAutospacing="0"/>
        <w:ind w:left="708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Son aquellos en los que la </w:t>
      </w:r>
      <w:hyperlink r:id="rId15" w:tooltip="Flora" w:history="1">
        <w:r>
          <w:rPr>
            <w:rStyle w:val="Hipervnculo"/>
            <w:rFonts w:ascii="Arial" w:eastAsiaTheme="majorEastAsia" w:hAnsi="Arial" w:cs="Arial"/>
            <w:color w:val="0B0080"/>
            <w:sz w:val="21"/>
            <w:szCs w:val="21"/>
          </w:rPr>
          <w:t>flora</w:t>
        </w:r>
      </w:hyperlink>
      <w:r>
        <w:rPr>
          <w:rFonts w:ascii="Arial" w:hAnsi="Arial" w:cs="Arial"/>
          <w:color w:val="222222"/>
          <w:sz w:val="21"/>
          <w:szCs w:val="21"/>
        </w:rPr>
        <w:t> y </w:t>
      </w:r>
      <w:hyperlink r:id="rId16" w:tooltip="Fauna" w:history="1">
        <w:r>
          <w:rPr>
            <w:rStyle w:val="Hipervnculo"/>
            <w:rFonts w:ascii="Arial" w:eastAsiaTheme="majorEastAsia" w:hAnsi="Arial" w:cs="Arial"/>
            <w:color w:val="0B0080"/>
            <w:sz w:val="21"/>
            <w:szCs w:val="21"/>
          </w:rPr>
          <w:t>fauna</w:t>
        </w:r>
      </w:hyperlink>
      <w:r>
        <w:rPr>
          <w:rFonts w:ascii="Arial" w:hAnsi="Arial" w:cs="Arial"/>
          <w:color w:val="222222"/>
          <w:sz w:val="21"/>
          <w:szCs w:val="21"/>
        </w:rPr>
        <w:t> se desarrollan en el </w:t>
      </w:r>
      <w:hyperlink r:id="rId17" w:tooltip="Suelo" w:history="1">
        <w:r>
          <w:rPr>
            <w:rStyle w:val="Hipervnculo"/>
            <w:rFonts w:ascii="Arial" w:eastAsiaTheme="majorEastAsia" w:hAnsi="Arial" w:cs="Arial"/>
            <w:color w:val="0B0080"/>
            <w:sz w:val="21"/>
            <w:szCs w:val="21"/>
          </w:rPr>
          <w:t>suelo</w:t>
        </w:r>
      </w:hyperlink>
      <w:r>
        <w:rPr>
          <w:rFonts w:ascii="Arial" w:hAnsi="Arial" w:cs="Arial"/>
          <w:color w:val="222222"/>
          <w:sz w:val="21"/>
          <w:szCs w:val="21"/>
        </w:rPr>
        <w:t> o subsuelo. Dependen de la </w:t>
      </w:r>
      <w:hyperlink r:id="rId18" w:tooltip="Humedad" w:history="1">
        <w:r>
          <w:rPr>
            <w:rStyle w:val="Hipervnculo"/>
            <w:rFonts w:ascii="Arial" w:eastAsiaTheme="majorEastAsia" w:hAnsi="Arial" w:cs="Arial"/>
            <w:color w:val="0B0080"/>
            <w:sz w:val="21"/>
            <w:szCs w:val="21"/>
          </w:rPr>
          <w:t>humedad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9" w:tooltip="Temperatura" w:history="1">
        <w:r>
          <w:rPr>
            <w:rStyle w:val="Hipervnculo"/>
            <w:rFonts w:ascii="Arial" w:eastAsiaTheme="majorEastAsia" w:hAnsi="Arial" w:cs="Arial"/>
            <w:color w:val="0B0080"/>
            <w:sz w:val="21"/>
            <w:szCs w:val="21"/>
          </w:rPr>
          <w:t>temperatura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0" w:tooltip="Altitud" w:history="1">
        <w:r>
          <w:rPr>
            <w:rStyle w:val="Hipervnculo"/>
            <w:rFonts w:ascii="Arial" w:eastAsiaTheme="majorEastAsia" w:hAnsi="Arial" w:cs="Arial"/>
            <w:color w:val="0B0080"/>
            <w:sz w:val="21"/>
            <w:szCs w:val="21"/>
          </w:rPr>
          <w:t>altitud</w:t>
        </w:r>
      </w:hyperlink>
      <w:r>
        <w:rPr>
          <w:rFonts w:ascii="Arial" w:hAnsi="Arial" w:cs="Arial"/>
          <w:color w:val="222222"/>
          <w:sz w:val="21"/>
          <w:szCs w:val="21"/>
        </w:rPr>
        <w:t> y </w:t>
      </w:r>
      <w:hyperlink r:id="rId21" w:tooltip="Latitud" w:history="1">
        <w:r>
          <w:rPr>
            <w:rStyle w:val="Hipervnculo"/>
            <w:rFonts w:ascii="Arial" w:eastAsiaTheme="majorEastAsia" w:hAnsi="Arial" w:cs="Arial"/>
            <w:color w:val="0B0080"/>
            <w:sz w:val="21"/>
            <w:szCs w:val="21"/>
          </w:rPr>
          <w:t>latitud</w:t>
        </w:r>
      </w:hyperlink>
      <w:r>
        <w:rPr>
          <w:rFonts w:ascii="Arial" w:hAnsi="Arial" w:cs="Arial"/>
          <w:color w:val="222222"/>
          <w:sz w:val="21"/>
          <w:szCs w:val="21"/>
        </w:rPr>
        <w:t>, de tal manera que los ecosistemas biológicamente más ricos y diversos se encuentra a mayor humedad, mayor temperatura, menor altitud y menor latitud.</w:t>
      </w:r>
    </w:p>
    <w:p w:rsidR="0009728E" w:rsidRDefault="0009728E" w:rsidP="0009728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Ecosistema acuático</w:t>
      </w:r>
      <w:bookmarkStart w:id="0" w:name="_GoBack"/>
      <w:bookmarkEnd w:id="0"/>
    </w:p>
    <w:p w:rsidR="0009728E" w:rsidRDefault="0009728E" w:rsidP="0009728E">
      <w:pPr>
        <w:pStyle w:val="NormalWeb"/>
        <w:shd w:val="clear" w:color="auto" w:fill="FFFFFF"/>
        <w:spacing w:before="120" w:beforeAutospacing="0" w:after="120" w:afterAutospacing="0"/>
        <w:ind w:left="708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Los ecosistemas acuáticos incluyen las aguas de los </w:t>
      </w:r>
      <w:hyperlink r:id="rId22" w:tooltip="Océano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océanos</w:t>
        </w:r>
      </w:hyperlink>
      <w:r>
        <w:rPr>
          <w:rFonts w:ascii="Arial" w:hAnsi="Arial" w:cs="Arial"/>
          <w:color w:val="222222"/>
          <w:sz w:val="21"/>
          <w:szCs w:val="21"/>
        </w:rPr>
        <w:t> y las </w:t>
      </w:r>
      <w:hyperlink r:id="rId23" w:tooltip="Aguas continentales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aguas continentales</w:t>
        </w:r>
      </w:hyperlink>
      <w:r>
        <w:rPr>
          <w:rFonts w:ascii="Arial" w:hAnsi="Arial" w:cs="Arial"/>
          <w:color w:val="222222"/>
          <w:sz w:val="21"/>
          <w:szCs w:val="21"/>
        </w:rPr>
        <w:t> dulces o saladas.</w:t>
      </w:r>
    </w:p>
    <w:p w:rsidR="0009728E" w:rsidRPr="0009728E" w:rsidRDefault="0009728E" w:rsidP="0009728E">
      <w:pPr>
        <w:pStyle w:val="NormalWeb"/>
        <w:shd w:val="clear" w:color="auto" w:fill="FFFFFF"/>
        <w:spacing w:before="120" w:beforeAutospacing="0" w:after="120" w:afterAutospacing="0"/>
        <w:ind w:left="708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Cada uno de estos </w:t>
      </w:r>
      <w:hyperlink r:id="rId24" w:tooltip="Cuerpo de agu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cuerpos de agua</w:t>
        </w:r>
      </w:hyperlink>
      <w:r>
        <w:rPr>
          <w:rFonts w:ascii="Arial" w:hAnsi="Arial" w:cs="Arial"/>
          <w:color w:val="222222"/>
          <w:sz w:val="21"/>
          <w:szCs w:val="21"/>
        </w:rPr>
        <w:t> tiene estructuras y propiedades físicas particulares con relación a la luz, la temperatura, las olas, las corrientes y la composición química, así como diferentes tipos de organizaciones ecológicas y de distribución de los organismos.</w:t>
      </w:r>
    </w:p>
    <w:p w:rsidR="0009728E" w:rsidRDefault="0009728E" w:rsidP="0009728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09728E" w:rsidRPr="007E4D45" w:rsidRDefault="0009728E" w:rsidP="007E4D45">
      <w:pPr>
        <w:shd w:val="clear" w:color="auto" w:fill="FFFFFF"/>
        <w:spacing w:before="216" w:after="192" w:line="240" w:lineRule="auto"/>
        <w:jc w:val="both"/>
        <w:rPr>
          <w:rFonts w:eastAsia="Times New Roman" w:cstheme="minorHAnsi"/>
          <w:b/>
          <w:color w:val="001133"/>
          <w:sz w:val="28"/>
          <w:szCs w:val="26"/>
          <w:lang w:eastAsia="es-MX"/>
        </w:rPr>
      </w:pPr>
    </w:p>
    <w:p w:rsidR="007E4D45" w:rsidRPr="007E4D45" w:rsidRDefault="007E4D45" w:rsidP="007E4D45">
      <w:pPr>
        <w:rPr>
          <w:rFonts w:cstheme="minorHAnsi"/>
          <w:sz w:val="26"/>
          <w:szCs w:val="26"/>
        </w:rPr>
      </w:pPr>
    </w:p>
    <w:sectPr w:rsidR="007E4D45" w:rsidRPr="007E4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A7CBF"/>
    <w:multiLevelType w:val="hybridMultilevel"/>
    <w:tmpl w:val="06AAE5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45"/>
    <w:rsid w:val="0009728E"/>
    <w:rsid w:val="007E4D45"/>
    <w:rsid w:val="008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E4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2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E4D4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E4D4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mw-headline">
    <w:name w:val="mw-headline"/>
    <w:basedOn w:val="Fuentedeprrafopredeter"/>
    <w:rsid w:val="007E4D45"/>
  </w:style>
  <w:style w:type="paragraph" w:styleId="NormalWeb">
    <w:name w:val="Normal (Web)"/>
    <w:basedOn w:val="Normal"/>
    <w:uiPriority w:val="99"/>
    <w:unhideWhenUsed/>
    <w:rsid w:val="007E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2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editsection">
    <w:name w:val="mw-editsection"/>
    <w:basedOn w:val="Fuentedeprrafopredeter"/>
    <w:rsid w:val="0009728E"/>
  </w:style>
  <w:style w:type="character" w:customStyle="1" w:styleId="mw-editsection-bracket">
    <w:name w:val="mw-editsection-bracket"/>
    <w:basedOn w:val="Fuentedeprrafopredeter"/>
    <w:rsid w:val="0009728E"/>
  </w:style>
  <w:style w:type="character" w:customStyle="1" w:styleId="Ttulo4Car">
    <w:name w:val="Título 4 Car"/>
    <w:basedOn w:val="Fuentedeprrafopredeter"/>
    <w:link w:val="Ttulo4"/>
    <w:uiPriority w:val="9"/>
    <w:semiHidden/>
    <w:rsid w:val="000972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E4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2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E4D4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E4D4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mw-headline">
    <w:name w:val="mw-headline"/>
    <w:basedOn w:val="Fuentedeprrafopredeter"/>
    <w:rsid w:val="007E4D45"/>
  </w:style>
  <w:style w:type="paragraph" w:styleId="NormalWeb">
    <w:name w:val="Normal (Web)"/>
    <w:basedOn w:val="Normal"/>
    <w:uiPriority w:val="99"/>
    <w:unhideWhenUsed/>
    <w:rsid w:val="007E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2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editsection">
    <w:name w:val="mw-editsection"/>
    <w:basedOn w:val="Fuentedeprrafopredeter"/>
    <w:rsid w:val="0009728E"/>
  </w:style>
  <w:style w:type="character" w:customStyle="1" w:styleId="mw-editsection-bracket">
    <w:name w:val="mw-editsection-bracket"/>
    <w:basedOn w:val="Fuentedeprrafopredeter"/>
    <w:rsid w:val="0009728E"/>
  </w:style>
  <w:style w:type="character" w:customStyle="1" w:styleId="Ttulo4Car">
    <w:name w:val="Título 4 Car"/>
    <w:basedOn w:val="Fuentedeprrafopredeter"/>
    <w:link w:val="Ttulo4"/>
    <w:uiPriority w:val="9"/>
    <w:semiHidden/>
    <w:rsid w:val="000972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red.cu/H%C3%A1bitat" TargetMode="External"/><Relationship Id="rId13" Type="http://schemas.openxmlformats.org/officeDocument/2006/relationships/hyperlink" Target="https://www.ecured.cu/Contaminaci%C3%B3n" TargetMode="External"/><Relationship Id="rId18" Type="http://schemas.openxmlformats.org/officeDocument/2006/relationships/hyperlink" Target="https://es.wikipedia.org/wiki/Humedad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s.wikipedia.org/wiki/Latitud" TargetMode="External"/><Relationship Id="rId7" Type="http://schemas.openxmlformats.org/officeDocument/2006/relationships/hyperlink" Target="https://www.ecured.cu/Organismos" TargetMode="External"/><Relationship Id="rId12" Type="http://schemas.openxmlformats.org/officeDocument/2006/relationships/hyperlink" Target="https://www.ecured.cu/Agua" TargetMode="External"/><Relationship Id="rId17" Type="http://schemas.openxmlformats.org/officeDocument/2006/relationships/hyperlink" Target="https://es.wikipedia.org/wiki/Suel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Fauna" TargetMode="External"/><Relationship Id="rId20" Type="http://schemas.openxmlformats.org/officeDocument/2006/relationships/hyperlink" Target="https://es.wikipedia.org/wiki/Altitu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cured.cu/Ecosistema" TargetMode="External"/><Relationship Id="rId11" Type="http://schemas.openxmlformats.org/officeDocument/2006/relationships/hyperlink" Target="https://www.ecured.cu/Suelo" TargetMode="External"/><Relationship Id="rId24" Type="http://schemas.openxmlformats.org/officeDocument/2006/relationships/hyperlink" Target="https://es.wikipedia.org/wiki/Cuerpo_de_ag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Flora" TargetMode="External"/><Relationship Id="rId23" Type="http://schemas.openxmlformats.org/officeDocument/2006/relationships/hyperlink" Target="https://es.wikipedia.org/wiki/Aguas_continentales" TargetMode="External"/><Relationship Id="rId10" Type="http://schemas.openxmlformats.org/officeDocument/2006/relationships/hyperlink" Target="https://www.ecured.cu/Clima" TargetMode="External"/><Relationship Id="rId19" Type="http://schemas.openxmlformats.org/officeDocument/2006/relationships/hyperlink" Target="https://es.wikipedia.org/wiki/Tempera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ured.cu/Sistema" TargetMode="External"/><Relationship Id="rId14" Type="http://schemas.openxmlformats.org/officeDocument/2006/relationships/hyperlink" Target="https://www.ecured.cu/%C3%81rbol" TargetMode="External"/><Relationship Id="rId22" Type="http://schemas.openxmlformats.org/officeDocument/2006/relationships/hyperlink" Target="https://es.wikipedia.org/wiki/Oc%C3%A9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2019-02-27T00:09:00Z</dcterms:created>
  <dcterms:modified xsi:type="dcterms:W3CDTF">2019-02-27T00:22:00Z</dcterms:modified>
</cp:coreProperties>
</file>