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BB" w:rsidRDefault="00B37762">
      <w:r>
        <w:t>CUARTA GENERACION IMAGEN</w:t>
      </w:r>
    </w:p>
    <w:p w:rsidR="00B37762" w:rsidRDefault="00B37762"/>
    <w:p w:rsidR="00B37762" w:rsidRDefault="00B37762">
      <w:bookmarkStart w:id="0" w:name="_GoBack"/>
      <w:r>
        <w:rPr>
          <w:noProof/>
          <w:lang w:eastAsia="es-MX"/>
        </w:rPr>
        <w:drawing>
          <wp:inline distT="0" distB="0" distL="0" distR="0">
            <wp:extent cx="5172075" cy="3980073"/>
            <wp:effectExtent l="0" t="0" r="0" b="1905"/>
            <wp:docPr id="1" name="Imagen 1" descr="Resultado de imagen para computadoras de laCUARTA gener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putadoras de laCUARTA generac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37" cy="39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7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62"/>
    <w:rsid w:val="00B37762"/>
    <w:rsid w:val="00D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1D6C6-B9F9-48D7-9A21-17E0D05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2019-02-27T22:23:00Z</dcterms:created>
  <dcterms:modified xsi:type="dcterms:W3CDTF">2019-02-27T22:28:00Z</dcterms:modified>
</cp:coreProperties>
</file>