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85" w:rsidRDefault="000A41F7" w:rsidP="000A41F7">
      <w:pPr>
        <w:jc w:val="center"/>
        <w:rPr>
          <w:color w:val="00B050"/>
          <w:sz w:val="96"/>
          <w:szCs w:val="96"/>
        </w:rPr>
      </w:pPr>
      <w:r w:rsidRPr="000A41F7">
        <w:rPr>
          <w:color w:val="00B050"/>
          <w:sz w:val="96"/>
          <w:szCs w:val="96"/>
        </w:rPr>
        <w:t>ECOSISTEMA</w:t>
      </w:r>
    </w:p>
    <w:p w:rsidR="000A41F7" w:rsidRPr="000A41F7" w:rsidRDefault="000A41F7" w:rsidP="000A41F7">
      <w:pPr>
        <w:jc w:val="center"/>
        <w:rPr>
          <w:rFonts w:ascii="Arial Black" w:hAnsi="Arial Black"/>
          <w:color w:val="000000" w:themeColor="text1"/>
          <w:sz w:val="32"/>
          <w:szCs w:val="32"/>
        </w:rPr>
      </w:pPr>
      <w:r w:rsidRPr="000A41F7">
        <w:rPr>
          <w:rFonts w:ascii="Arial Black" w:hAnsi="Arial Black"/>
          <w:color w:val="000000" w:themeColor="text1"/>
          <w:sz w:val="32"/>
          <w:szCs w:val="32"/>
        </w:rPr>
        <w:t>Un ecosistema es un sistema biológico constituido por una comunidad de organismos vivos (biocenosis) y el medio físico donde se relacionan (biotopo). Se trata de una unidad compuesta de organismos interdependientes que comparten el mismo hábitat.</w:t>
      </w:r>
      <w:r w:rsidRPr="000A41F7">
        <w:rPr>
          <w:rFonts w:ascii="Arial" w:hAnsi="Arial" w:cs="Arial"/>
          <w:color w:val="000000" w:themeColor="text1"/>
          <w:sz w:val="32"/>
          <w:szCs w:val="32"/>
        </w:rPr>
        <w:t>​</w:t>
      </w:r>
      <w:r w:rsidRPr="000A41F7">
        <w:rPr>
          <w:rFonts w:ascii="Arial Black" w:hAnsi="Arial Black"/>
          <w:color w:val="000000" w:themeColor="text1"/>
          <w:sz w:val="32"/>
          <w:szCs w:val="32"/>
        </w:rPr>
        <w:t xml:space="preserve"> Los ecosistemas suelen formar una serie de cadenas que muestran la interdependencia de los organismos dentro del sistema.</w:t>
      </w:r>
      <w:r w:rsidRPr="000A41F7">
        <w:rPr>
          <w:rFonts w:ascii="Arial" w:hAnsi="Arial" w:cs="Arial"/>
          <w:color w:val="000000" w:themeColor="text1"/>
          <w:sz w:val="32"/>
          <w:szCs w:val="32"/>
        </w:rPr>
        <w:t>​</w:t>
      </w:r>
      <w:r w:rsidRPr="000A41F7">
        <w:rPr>
          <w:rFonts w:ascii="Arial Black" w:hAnsi="Arial Black"/>
          <w:color w:val="000000" w:themeColor="text1"/>
          <w:sz w:val="32"/>
          <w:szCs w:val="32"/>
        </w:rPr>
        <w:t xml:space="preserve"> Tambi</w:t>
      </w:r>
      <w:r w:rsidRPr="000A41F7">
        <w:rPr>
          <w:rFonts w:ascii="Arial Black" w:hAnsi="Arial Black" w:cs="Arial Black"/>
          <w:color w:val="000000" w:themeColor="text1"/>
          <w:sz w:val="32"/>
          <w:szCs w:val="32"/>
        </w:rPr>
        <w:t>é</w:t>
      </w:r>
      <w:r w:rsidRPr="000A41F7">
        <w:rPr>
          <w:rFonts w:ascii="Arial Black" w:hAnsi="Arial Black"/>
          <w:color w:val="000000" w:themeColor="text1"/>
          <w:sz w:val="32"/>
          <w:szCs w:val="32"/>
        </w:rPr>
        <w:t>n se puede definir as</w:t>
      </w:r>
      <w:r w:rsidRPr="000A41F7">
        <w:rPr>
          <w:rFonts w:ascii="Arial Black" w:hAnsi="Arial Black" w:cs="Arial Black"/>
          <w:color w:val="000000" w:themeColor="text1"/>
          <w:sz w:val="32"/>
          <w:szCs w:val="32"/>
        </w:rPr>
        <w:t>í</w:t>
      </w:r>
      <w:r w:rsidRPr="000A41F7">
        <w:rPr>
          <w:rFonts w:ascii="Arial Black" w:hAnsi="Arial Black"/>
          <w:color w:val="000000" w:themeColor="text1"/>
          <w:sz w:val="32"/>
          <w:szCs w:val="32"/>
        </w:rPr>
        <w:t>: Un ecosistema consiste de la comunidad biol</w:t>
      </w:r>
      <w:r w:rsidRPr="000A41F7">
        <w:rPr>
          <w:rFonts w:ascii="Arial Black" w:hAnsi="Arial Black" w:cs="Arial Black"/>
          <w:color w:val="000000" w:themeColor="text1"/>
          <w:sz w:val="32"/>
          <w:szCs w:val="32"/>
        </w:rPr>
        <w:t>ó</w:t>
      </w:r>
      <w:r w:rsidRPr="000A41F7">
        <w:rPr>
          <w:rFonts w:ascii="Arial Black" w:hAnsi="Arial Black"/>
          <w:color w:val="000000" w:themeColor="text1"/>
          <w:sz w:val="32"/>
          <w:szCs w:val="32"/>
        </w:rPr>
        <w:t>gica de un lugar y de los factores f</w:t>
      </w:r>
      <w:r w:rsidRPr="000A41F7">
        <w:rPr>
          <w:rFonts w:ascii="Arial Black" w:hAnsi="Arial Black" w:cs="Arial Black"/>
          <w:color w:val="000000" w:themeColor="text1"/>
          <w:sz w:val="32"/>
          <w:szCs w:val="32"/>
        </w:rPr>
        <w:t>í</w:t>
      </w:r>
      <w:r w:rsidRPr="000A41F7">
        <w:rPr>
          <w:rFonts w:ascii="Arial Black" w:hAnsi="Arial Black"/>
          <w:color w:val="000000" w:themeColor="text1"/>
          <w:sz w:val="32"/>
          <w:szCs w:val="32"/>
        </w:rPr>
        <w:t>sicos y qu</w:t>
      </w:r>
      <w:r w:rsidRPr="000A41F7">
        <w:rPr>
          <w:rFonts w:ascii="Arial Black" w:hAnsi="Arial Black" w:cs="Arial Black"/>
          <w:color w:val="000000" w:themeColor="text1"/>
          <w:sz w:val="32"/>
          <w:szCs w:val="32"/>
        </w:rPr>
        <w:t>í</w:t>
      </w:r>
      <w:r w:rsidRPr="000A41F7">
        <w:rPr>
          <w:rFonts w:ascii="Arial Black" w:hAnsi="Arial Black"/>
          <w:color w:val="000000" w:themeColor="text1"/>
          <w:sz w:val="32"/>
          <w:szCs w:val="32"/>
        </w:rPr>
        <w:t>micos que constituyen el ambiente abiótico. Se considera que los factores abióticos y bióticos están ligados por las cadenas tróficas o sea el flujo de energía y nutrientes en los ecosistemas.</w:t>
      </w:r>
      <w:bookmarkStart w:id="0" w:name="_GoBack"/>
      <w:bookmarkEnd w:id="0"/>
    </w:p>
    <w:sectPr w:rsidR="000A41F7" w:rsidRPr="000A41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F7"/>
    <w:rsid w:val="000A41F7"/>
    <w:rsid w:val="00E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F5151-548F-40D0-9052-A0884743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cristhianrussell4@gmail.com</dc:creator>
  <cp:keywords/>
  <dc:description/>
  <cp:lastModifiedBy>cristhianrussell4@gmail.com</cp:lastModifiedBy>
  <cp:revision>1</cp:revision>
  <dcterms:created xsi:type="dcterms:W3CDTF">2019-03-02T16:02:00Z</dcterms:created>
  <dcterms:modified xsi:type="dcterms:W3CDTF">2019-03-02T16:04:00Z</dcterms:modified>
</cp:coreProperties>
</file>