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FD6" w:rsidRDefault="00DC2B0F" w:rsidP="00DC2B0F">
      <w:pPr>
        <w:jc w:val="center"/>
        <w:rPr>
          <w:rFonts w:ascii="Algerian" w:hAnsi="Algerian"/>
          <w:sz w:val="32"/>
          <w:szCs w:val="32"/>
        </w:rPr>
      </w:pPr>
      <w:r w:rsidRPr="00DC2B0F">
        <w:rPr>
          <w:rFonts w:ascii="Algerian" w:hAnsi="Algerian"/>
          <w:sz w:val="32"/>
          <w:szCs w:val="32"/>
        </w:rPr>
        <w:t>ZOOCENOSIS</w:t>
      </w:r>
      <w:bookmarkStart w:id="0" w:name="_GoBack"/>
      <w:bookmarkEnd w:id="0"/>
    </w:p>
    <w:p w:rsidR="00DC2B0F" w:rsidRPr="00DC2B0F" w:rsidRDefault="00DC2B0F" w:rsidP="00015BEC">
      <w:pPr>
        <w:jc w:val="both"/>
        <w:rPr>
          <w:rFonts w:ascii="Arial" w:eastAsia="Times New Roman" w:hAnsi="Arial" w:cs="Arial"/>
          <w:color w:val="000000" w:themeColor="text1"/>
          <w:sz w:val="24"/>
          <w:szCs w:val="24"/>
          <w:lang w:eastAsia="es-MX"/>
        </w:rPr>
      </w:pPr>
      <w:r>
        <w:rPr>
          <w:rFonts w:ascii="Algerian" w:hAnsi="Algerian"/>
          <w:sz w:val="32"/>
          <w:szCs w:val="32"/>
        </w:rPr>
        <w:t>Que es:</w:t>
      </w:r>
      <w:r w:rsidRPr="00DC2B0F">
        <w:rPr>
          <w:rFonts w:ascii="Arial" w:hAnsi="Arial" w:cs="Arial"/>
          <w:color w:val="000000" w:themeColor="text1"/>
          <w:sz w:val="24"/>
          <w:szCs w:val="24"/>
        </w:rPr>
        <w:t xml:space="preserve"> </w:t>
      </w:r>
      <w:r w:rsidRPr="00DC2B0F">
        <w:rPr>
          <w:rFonts w:ascii="Arial" w:eastAsia="Times New Roman" w:hAnsi="Arial" w:cs="Arial"/>
          <w:color w:val="000000" w:themeColor="text1"/>
          <w:sz w:val="24"/>
          <w:szCs w:val="24"/>
          <w:lang w:eastAsia="es-MX"/>
        </w:rPr>
        <w:t>La zoocenosis de un ecosistema se refiere a los animales.</w:t>
      </w:r>
    </w:p>
    <w:p w:rsidR="00DC2B0F" w:rsidRPr="00DC2B0F" w:rsidRDefault="00DC2B0F" w:rsidP="00015BEC">
      <w:pPr>
        <w:spacing w:after="0" w:line="240" w:lineRule="auto"/>
        <w:jc w:val="both"/>
        <w:rPr>
          <w:rFonts w:ascii="Arial" w:eastAsia="Times New Roman" w:hAnsi="Arial" w:cs="Arial"/>
          <w:color w:val="000000" w:themeColor="text1"/>
          <w:sz w:val="24"/>
          <w:szCs w:val="24"/>
          <w:lang w:eastAsia="es-MX"/>
        </w:rPr>
      </w:pPr>
      <w:r w:rsidRPr="00DC2B0F">
        <w:rPr>
          <w:rFonts w:ascii="Arial" w:eastAsia="Times New Roman" w:hAnsi="Arial" w:cs="Arial"/>
          <w:color w:val="000000" w:themeColor="text1"/>
          <w:sz w:val="24"/>
          <w:szCs w:val="24"/>
          <w:lang w:eastAsia="es-MX"/>
        </w:rPr>
        <w:t xml:space="preserve">Un </w:t>
      </w:r>
      <w:hyperlink r:id="rId6" w:history="1">
        <w:r w:rsidRPr="00DC2B0F">
          <w:rPr>
            <w:rFonts w:ascii="Arial" w:eastAsia="Times New Roman" w:hAnsi="Arial" w:cs="Arial"/>
            <w:color w:val="000000" w:themeColor="text1"/>
            <w:sz w:val="24"/>
            <w:szCs w:val="24"/>
            <w:lang w:eastAsia="es-MX"/>
          </w:rPr>
          <w:t>ecosistema</w:t>
        </w:r>
      </w:hyperlink>
      <w:r w:rsidRPr="00DC2B0F">
        <w:rPr>
          <w:rFonts w:ascii="Arial" w:eastAsia="Times New Roman" w:hAnsi="Arial" w:cs="Arial"/>
          <w:color w:val="000000" w:themeColor="text1"/>
          <w:sz w:val="24"/>
          <w:szCs w:val="24"/>
          <w:lang w:eastAsia="es-MX"/>
        </w:rPr>
        <w:t xml:space="preserve"> está integrado por una comunidad animal y otra vegetal, que conviven ambas en un ambiente o nicho. La </w:t>
      </w:r>
      <w:r w:rsidRPr="00DC2B0F">
        <w:rPr>
          <w:rFonts w:ascii="Arial" w:eastAsia="Times New Roman" w:hAnsi="Arial" w:cs="Arial"/>
          <w:bCs/>
          <w:color w:val="000000" w:themeColor="text1"/>
          <w:sz w:val="24"/>
          <w:szCs w:val="24"/>
          <w:lang w:eastAsia="es-MX"/>
        </w:rPr>
        <w:t>fitocenosis</w:t>
      </w:r>
      <w:r w:rsidRPr="00DC2B0F">
        <w:rPr>
          <w:rFonts w:ascii="Arial" w:eastAsia="Times New Roman" w:hAnsi="Arial" w:cs="Arial"/>
          <w:color w:val="000000" w:themeColor="text1"/>
          <w:sz w:val="24"/>
          <w:szCs w:val="24"/>
          <w:lang w:eastAsia="es-MX"/>
        </w:rPr>
        <w:t xml:space="preserve"> del ecosistema integra a la comunidad vegetal del mismo, mientras que la </w:t>
      </w:r>
      <w:r w:rsidRPr="00DC2B0F">
        <w:rPr>
          <w:rFonts w:ascii="Arial" w:eastAsia="Times New Roman" w:hAnsi="Arial" w:cs="Arial"/>
          <w:bCs/>
          <w:color w:val="000000" w:themeColor="text1"/>
          <w:sz w:val="24"/>
          <w:szCs w:val="24"/>
          <w:lang w:eastAsia="es-MX"/>
        </w:rPr>
        <w:t>zoocenosis</w:t>
      </w:r>
      <w:r w:rsidRPr="00DC2B0F">
        <w:rPr>
          <w:rFonts w:ascii="Arial" w:eastAsia="Times New Roman" w:hAnsi="Arial" w:cs="Arial"/>
          <w:color w:val="000000" w:themeColor="text1"/>
          <w:sz w:val="24"/>
          <w:szCs w:val="24"/>
          <w:lang w:eastAsia="es-MX"/>
        </w:rPr>
        <w:t xml:space="preserve"> agrupa sólo a las especies animales.</w:t>
      </w:r>
    </w:p>
    <w:p w:rsidR="00DC2B0F" w:rsidRPr="00DC2B0F" w:rsidRDefault="00DC2B0F" w:rsidP="00015BEC">
      <w:pPr>
        <w:spacing w:after="0" w:line="240" w:lineRule="auto"/>
        <w:jc w:val="both"/>
        <w:rPr>
          <w:rFonts w:ascii="Arial" w:eastAsia="Times New Roman" w:hAnsi="Arial" w:cs="Arial"/>
          <w:color w:val="000000" w:themeColor="text1"/>
          <w:sz w:val="24"/>
          <w:szCs w:val="24"/>
          <w:lang w:eastAsia="es-MX"/>
        </w:rPr>
      </w:pPr>
      <w:r w:rsidRPr="00DC2B0F">
        <w:rPr>
          <w:rFonts w:ascii="Arial" w:eastAsia="Times New Roman" w:hAnsi="Arial" w:cs="Arial"/>
          <w:color w:val="000000" w:themeColor="text1"/>
          <w:sz w:val="24"/>
          <w:szCs w:val="24"/>
          <w:lang w:eastAsia="es-MX"/>
        </w:rPr>
        <w:t xml:space="preserve">El conjunto de fitocenosis y zoocenosis da lugar al concepto de </w:t>
      </w:r>
      <w:hyperlink r:id="rId7" w:history="1">
        <w:r w:rsidRPr="00DC2B0F">
          <w:rPr>
            <w:rFonts w:ascii="Arial" w:eastAsia="Times New Roman" w:hAnsi="Arial" w:cs="Arial"/>
            <w:color w:val="000000" w:themeColor="text1"/>
            <w:sz w:val="24"/>
            <w:szCs w:val="24"/>
            <w:lang w:eastAsia="es-MX"/>
          </w:rPr>
          <w:t>biocenosis</w:t>
        </w:r>
      </w:hyperlink>
      <w:r w:rsidRPr="00DC2B0F">
        <w:rPr>
          <w:rFonts w:ascii="Arial" w:eastAsia="Times New Roman" w:hAnsi="Arial" w:cs="Arial"/>
          <w:color w:val="000000" w:themeColor="text1"/>
          <w:sz w:val="24"/>
          <w:szCs w:val="24"/>
          <w:lang w:eastAsia="es-MX"/>
        </w:rPr>
        <w:t xml:space="preserve">, que asocia a todos los seres vivos del ecosistema. El biotopo es el conjunto de factores abióticos del ecosistema (carecen de vida) junto con los factores climáticos, de temperatura, el tiempo, la latitud, características químicas, cualidades del suelo etcétera... El biotopo puede subdividirse en </w:t>
      </w:r>
      <w:hyperlink r:id="rId8" w:history="1">
        <w:r w:rsidRPr="00DC2B0F">
          <w:rPr>
            <w:rFonts w:ascii="Arial" w:eastAsia="Times New Roman" w:hAnsi="Arial" w:cs="Arial"/>
            <w:color w:val="000000" w:themeColor="text1"/>
            <w:sz w:val="24"/>
            <w:szCs w:val="24"/>
            <w:lang w:eastAsia="es-MX"/>
          </w:rPr>
          <w:t>hábitat</w:t>
        </w:r>
      </w:hyperlink>
      <w:r w:rsidRPr="00DC2B0F">
        <w:rPr>
          <w:rFonts w:ascii="Arial" w:eastAsia="Times New Roman" w:hAnsi="Arial" w:cs="Arial"/>
          <w:color w:val="000000" w:themeColor="text1"/>
          <w:sz w:val="24"/>
          <w:szCs w:val="24"/>
          <w:lang w:eastAsia="es-MX"/>
        </w:rPr>
        <w:t xml:space="preserve"> y </w:t>
      </w:r>
      <w:hyperlink r:id="rId9" w:history="1">
        <w:r w:rsidRPr="00DC2B0F">
          <w:rPr>
            <w:rFonts w:ascii="Arial" w:eastAsia="Times New Roman" w:hAnsi="Arial" w:cs="Arial"/>
            <w:color w:val="000000" w:themeColor="text1"/>
            <w:sz w:val="24"/>
            <w:szCs w:val="24"/>
            <w:lang w:eastAsia="es-MX"/>
          </w:rPr>
          <w:t>nicho ecológico</w:t>
        </w:r>
      </w:hyperlink>
      <w:r w:rsidRPr="00DC2B0F">
        <w:rPr>
          <w:rFonts w:ascii="Arial" w:eastAsia="Times New Roman" w:hAnsi="Arial" w:cs="Arial"/>
          <w:color w:val="000000" w:themeColor="text1"/>
          <w:sz w:val="24"/>
          <w:szCs w:val="24"/>
          <w:lang w:eastAsia="es-MX"/>
        </w:rPr>
        <w:t xml:space="preserve">. El </w:t>
      </w:r>
      <w:hyperlink r:id="rId10" w:history="1">
        <w:r w:rsidRPr="00DC2B0F">
          <w:rPr>
            <w:rFonts w:ascii="Arial" w:eastAsia="Times New Roman" w:hAnsi="Arial" w:cs="Arial"/>
            <w:color w:val="000000" w:themeColor="text1"/>
            <w:sz w:val="24"/>
            <w:szCs w:val="24"/>
            <w:lang w:eastAsia="es-MX"/>
          </w:rPr>
          <w:t>hábitat</w:t>
        </w:r>
      </w:hyperlink>
      <w:r w:rsidRPr="00DC2B0F">
        <w:rPr>
          <w:rFonts w:ascii="Arial" w:eastAsia="Times New Roman" w:hAnsi="Arial" w:cs="Arial"/>
          <w:color w:val="000000" w:themeColor="text1"/>
          <w:sz w:val="24"/>
          <w:szCs w:val="24"/>
          <w:lang w:eastAsia="es-MX"/>
        </w:rPr>
        <w:t xml:space="preserve"> está compuesto únicamente por los factores abióticos del ecosistema. El nicho ecológico, por las demás características antes citadas</w:t>
      </w:r>
    </w:p>
    <w:p w:rsidR="00DC2B0F" w:rsidRPr="00DC2B0F" w:rsidRDefault="00DC2B0F" w:rsidP="00015BEC">
      <w:pPr>
        <w:spacing w:after="0" w:line="240" w:lineRule="auto"/>
        <w:jc w:val="both"/>
        <w:rPr>
          <w:rFonts w:ascii="Arial" w:eastAsia="Times New Roman" w:hAnsi="Arial" w:cs="Arial"/>
          <w:color w:val="000000" w:themeColor="text1"/>
          <w:sz w:val="24"/>
          <w:szCs w:val="24"/>
          <w:lang w:eastAsia="es-MX"/>
        </w:rPr>
      </w:pPr>
    </w:p>
    <w:p w:rsidR="00DC2B0F" w:rsidRPr="00DC2B0F" w:rsidRDefault="00DC2B0F" w:rsidP="00015BEC">
      <w:pPr>
        <w:numPr>
          <w:ilvl w:val="0"/>
          <w:numId w:val="1"/>
        </w:numPr>
        <w:spacing w:after="0" w:line="240" w:lineRule="auto"/>
        <w:ind w:left="0"/>
        <w:jc w:val="both"/>
        <w:rPr>
          <w:rFonts w:ascii="Arial" w:eastAsia="Times New Roman" w:hAnsi="Arial" w:cs="Arial"/>
          <w:color w:val="000000" w:themeColor="text1"/>
          <w:sz w:val="24"/>
          <w:szCs w:val="24"/>
          <w:lang w:eastAsia="es-MX"/>
        </w:rPr>
      </w:pPr>
      <w:r w:rsidRPr="00DC2B0F">
        <w:rPr>
          <w:rFonts w:ascii="Arial" w:eastAsia="Times New Roman" w:hAnsi="Arial" w:cs="Arial"/>
          <w:color w:val="000000" w:themeColor="text1"/>
          <w:sz w:val="24"/>
          <w:szCs w:val="24"/>
          <w:lang w:eastAsia="es-MX"/>
        </w:rPr>
        <w:t xml:space="preserve">Ecosistema </w:t>
      </w:r>
    </w:p>
    <w:p w:rsidR="00DC2B0F" w:rsidRPr="00DC2B0F" w:rsidRDefault="00DC2B0F" w:rsidP="00015BEC">
      <w:pPr>
        <w:numPr>
          <w:ilvl w:val="1"/>
          <w:numId w:val="1"/>
        </w:numPr>
        <w:spacing w:after="0" w:line="240" w:lineRule="auto"/>
        <w:ind w:left="0"/>
        <w:jc w:val="both"/>
        <w:rPr>
          <w:rFonts w:ascii="Arial" w:eastAsia="Times New Roman" w:hAnsi="Arial" w:cs="Arial"/>
          <w:color w:val="000000" w:themeColor="text1"/>
          <w:sz w:val="24"/>
          <w:szCs w:val="24"/>
          <w:lang w:eastAsia="es-MX"/>
        </w:rPr>
      </w:pPr>
      <w:r w:rsidRPr="00DC2B0F">
        <w:rPr>
          <w:rFonts w:ascii="Arial" w:eastAsia="Times New Roman" w:hAnsi="Arial" w:cs="Arial"/>
          <w:color w:val="000000" w:themeColor="text1"/>
          <w:sz w:val="24"/>
          <w:szCs w:val="24"/>
          <w:lang w:eastAsia="es-MX"/>
        </w:rPr>
        <w:t xml:space="preserve">Biocenosis </w:t>
      </w:r>
    </w:p>
    <w:p w:rsidR="00DC2B0F" w:rsidRPr="00DC2B0F" w:rsidRDefault="00DC2B0F" w:rsidP="00015BEC">
      <w:pPr>
        <w:numPr>
          <w:ilvl w:val="2"/>
          <w:numId w:val="1"/>
        </w:numPr>
        <w:spacing w:after="0" w:line="240" w:lineRule="auto"/>
        <w:ind w:left="0"/>
        <w:jc w:val="both"/>
        <w:rPr>
          <w:rFonts w:ascii="Arial" w:eastAsia="Times New Roman" w:hAnsi="Arial" w:cs="Arial"/>
          <w:color w:val="000000" w:themeColor="text1"/>
          <w:sz w:val="24"/>
          <w:szCs w:val="24"/>
          <w:lang w:eastAsia="es-MX"/>
        </w:rPr>
      </w:pPr>
      <w:r w:rsidRPr="00DC2B0F">
        <w:rPr>
          <w:rFonts w:ascii="Arial" w:eastAsia="Times New Roman" w:hAnsi="Arial" w:cs="Arial"/>
          <w:color w:val="000000" w:themeColor="text1"/>
          <w:sz w:val="24"/>
          <w:szCs w:val="24"/>
          <w:lang w:eastAsia="es-MX"/>
        </w:rPr>
        <w:t>Zoocenosis</w:t>
      </w:r>
    </w:p>
    <w:p w:rsidR="00DC2B0F" w:rsidRPr="00DC2B0F" w:rsidRDefault="00DC2B0F" w:rsidP="00015BEC">
      <w:pPr>
        <w:numPr>
          <w:ilvl w:val="2"/>
          <w:numId w:val="1"/>
        </w:numPr>
        <w:spacing w:after="0" w:line="240" w:lineRule="auto"/>
        <w:ind w:left="0"/>
        <w:jc w:val="both"/>
        <w:rPr>
          <w:rFonts w:ascii="Arial" w:eastAsia="Times New Roman" w:hAnsi="Arial" w:cs="Arial"/>
          <w:color w:val="000000" w:themeColor="text1"/>
          <w:sz w:val="24"/>
          <w:szCs w:val="24"/>
          <w:lang w:eastAsia="es-MX"/>
        </w:rPr>
      </w:pPr>
      <w:r w:rsidRPr="00DC2B0F">
        <w:rPr>
          <w:rFonts w:ascii="Arial" w:eastAsia="Times New Roman" w:hAnsi="Arial" w:cs="Arial"/>
          <w:color w:val="000000" w:themeColor="text1"/>
          <w:sz w:val="24"/>
          <w:szCs w:val="24"/>
          <w:lang w:eastAsia="es-MX"/>
        </w:rPr>
        <w:t>Fitocenosis</w:t>
      </w:r>
    </w:p>
    <w:p w:rsidR="00DC2B0F" w:rsidRPr="00DC2B0F" w:rsidRDefault="00DC2B0F" w:rsidP="00015BEC">
      <w:pPr>
        <w:numPr>
          <w:ilvl w:val="1"/>
          <w:numId w:val="1"/>
        </w:numPr>
        <w:spacing w:after="0" w:line="240" w:lineRule="auto"/>
        <w:ind w:left="0"/>
        <w:jc w:val="both"/>
        <w:rPr>
          <w:rFonts w:ascii="Arial" w:eastAsia="Times New Roman" w:hAnsi="Arial" w:cs="Arial"/>
          <w:color w:val="000000" w:themeColor="text1"/>
          <w:sz w:val="24"/>
          <w:szCs w:val="24"/>
          <w:lang w:eastAsia="es-MX"/>
        </w:rPr>
      </w:pPr>
      <w:r w:rsidRPr="00DC2B0F">
        <w:rPr>
          <w:rFonts w:ascii="Arial" w:eastAsia="Times New Roman" w:hAnsi="Arial" w:cs="Arial"/>
          <w:color w:val="000000" w:themeColor="text1"/>
          <w:sz w:val="24"/>
          <w:szCs w:val="24"/>
          <w:lang w:eastAsia="es-MX"/>
        </w:rPr>
        <w:t xml:space="preserve">Biotopo </w:t>
      </w:r>
    </w:p>
    <w:p w:rsidR="00DC2B0F" w:rsidRPr="00DC2B0F" w:rsidRDefault="00DC2B0F" w:rsidP="00015BEC">
      <w:pPr>
        <w:numPr>
          <w:ilvl w:val="2"/>
          <w:numId w:val="1"/>
        </w:numPr>
        <w:spacing w:after="0" w:line="240" w:lineRule="auto"/>
        <w:ind w:left="0"/>
        <w:jc w:val="both"/>
        <w:rPr>
          <w:rFonts w:ascii="Arial" w:eastAsia="Times New Roman" w:hAnsi="Arial" w:cs="Arial"/>
          <w:color w:val="000000" w:themeColor="text1"/>
          <w:sz w:val="24"/>
          <w:szCs w:val="24"/>
          <w:lang w:eastAsia="es-MX"/>
        </w:rPr>
      </w:pPr>
      <w:r w:rsidRPr="00DC2B0F">
        <w:rPr>
          <w:rFonts w:ascii="Arial" w:eastAsia="Times New Roman" w:hAnsi="Arial" w:cs="Arial"/>
          <w:color w:val="000000" w:themeColor="text1"/>
          <w:sz w:val="24"/>
          <w:szCs w:val="24"/>
          <w:lang w:eastAsia="es-MX"/>
        </w:rPr>
        <w:t>Hábitat</w:t>
      </w:r>
    </w:p>
    <w:p w:rsidR="00DC2B0F" w:rsidRPr="00DC2B0F" w:rsidRDefault="00DC2B0F" w:rsidP="00015BEC">
      <w:pPr>
        <w:numPr>
          <w:ilvl w:val="2"/>
          <w:numId w:val="1"/>
        </w:numPr>
        <w:spacing w:after="0" w:line="240" w:lineRule="auto"/>
        <w:ind w:left="0"/>
        <w:jc w:val="both"/>
        <w:rPr>
          <w:rFonts w:ascii="Arial" w:eastAsia="Times New Roman" w:hAnsi="Arial" w:cs="Arial"/>
          <w:color w:val="000000" w:themeColor="text1"/>
          <w:sz w:val="24"/>
          <w:szCs w:val="24"/>
          <w:lang w:eastAsia="es-MX"/>
        </w:rPr>
      </w:pPr>
      <w:r w:rsidRPr="00DC2B0F">
        <w:rPr>
          <w:rFonts w:ascii="Arial" w:eastAsia="Times New Roman" w:hAnsi="Arial" w:cs="Arial"/>
          <w:color w:val="000000" w:themeColor="text1"/>
          <w:sz w:val="24"/>
          <w:szCs w:val="24"/>
          <w:lang w:eastAsia="es-MX"/>
        </w:rPr>
        <w:t>Nicho Ecológico</w:t>
      </w:r>
    </w:p>
    <w:p w:rsidR="00DC2B0F" w:rsidRPr="00DC2B0F" w:rsidRDefault="00DC2B0F" w:rsidP="00DC2B0F">
      <w:pPr>
        <w:rPr>
          <w:rFonts w:ascii="Algerian" w:hAnsi="Algerian"/>
          <w:sz w:val="32"/>
          <w:szCs w:val="32"/>
        </w:rPr>
      </w:pPr>
    </w:p>
    <w:sectPr w:rsidR="00DC2B0F" w:rsidRPr="00DC2B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932AD"/>
    <w:multiLevelType w:val="multilevel"/>
    <w:tmpl w:val="A5982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0F"/>
    <w:rsid w:val="00015BEC"/>
    <w:rsid w:val="00477092"/>
    <w:rsid w:val="00813A5E"/>
    <w:rsid w:val="00DC2B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06886">
      <w:bodyDiv w:val="1"/>
      <w:marLeft w:val="0"/>
      <w:marRight w:val="0"/>
      <w:marTop w:val="0"/>
      <w:marBottom w:val="0"/>
      <w:divBdr>
        <w:top w:val="none" w:sz="0" w:space="0" w:color="auto"/>
        <w:left w:val="none" w:sz="0" w:space="0" w:color="auto"/>
        <w:bottom w:val="none" w:sz="0" w:space="0" w:color="auto"/>
        <w:right w:val="none" w:sz="0" w:space="0" w:color="auto"/>
      </w:divBdr>
    </w:div>
    <w:div w:id="1210147745">
      <w:bodyDiv w:val="1"/>
      <w:marLeft w:val="0"/>
      <w:marRight w:val="0"/>
      <w:marTop w:val="0"/>
      <w:marBottom w:val="0"/>
      <w:divBdr>
        <w:top w:val="none" w:sz="0" w:space="0" w:color="auto"/>
        <w:left w:val="none" w:sz="0" w:space="0" w:color="auto"/>
        <w:bottom w:val="none" w:sz="0" w:space="0" w:color="auto"/>
        <w:right w:val="none" w:sz="0" w:space="0" w:color="auto"/>
      </w:divBdr>
      <w:divsChild>
        <w:div w:id="188375792">
          <w:marLeft w:val="0"/>
          <w:marRight w:val="0"/>
          <w:marTop w:val="0"/>
          <w:marBottom w:val="0"/>
          <w:divBdr>
            <w:top w:val="none" w:sz="0" w:space="0" w:color="auto"/>
            <w:left w:val="none" w:sz="0" w:space="0" w:color="auto"/>
            <w:bottom w:val="none" w:sz="0" w:space="0" w:color="auto"/>
            <w:right w:val="none" w:sz="0" w:space="0" w:color="auto"/>
          </w:divBdr>
          <w:divsChild>
            <w:div w:id="4081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cademic.com/dic.nsf/eswiki/557653" TargetMode="External"/><Relationship Id="rId3" Type="http://schemas.microsoft.com/office/2007/relationships/stylesWithEffects" Target="stylesWithEffects.xml"/><Relationship Id="rId7" Type="http://schemas.openxmlformats.org/officeDocument/2006/relationships/hyperlink" Target="http://www.esacademic.com/dic.nsf/eswiki/1744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academic.com/dic.nsf/eswiki/40006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academic.com/dic.nsf/eswiki/557653" TargetMode="External"/><Relationship Id="rId4" Type="http://schemas.openxmlformats.org/officeDocument/2006/relationships/settings" Target="settings.xml"/><Relationship Id="rId9" Type="http://schemas.openxmlformats.org/officeDocument/2006/relationships/hyperlink" Target="http://www.esacademic.com/dic.nsf/eswiki/29778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195</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2019-03-01T17:51:00Z</dcterms:created>
  <dcterms:modified xsi:type="dcterms:W3CDTF">2019-03-02T17:07:00Z</dcterms:modified>
</cp:coreProperties>
</file>