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68F" w:rsidRPr="00BB568F" w:rsidRDefault="00BB568F" w:rsidP="00BB568F">
      <w:pPr>
        <w:shd w:val="clear" w:color="auto" w:fill="FFFFFF"/>
        <w:spacing w:before="450" w:after="300" w:line="570" w:lineRule="atLeast"/>
        <w:jc w:val="center"/>
        <w:outlineLvl w:val="1"/>
        <w:rPr>
          <w:rFonts w:ascii="Arial" w:eastAsia="Times New Roman" w:hAnsi="Arial" w:cs="Arial"/>
          <w:b/>
          <w:bCs/>
          <w:color w:val="111111"/>
          <w:sz w:val="38"/>
          <w:szCs w:val="38"/>
          <w:lang w:eastAsia="es-MX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981411</wp:posOffset>
            </wp:positionH>
            <wp:positionV relativeFrom="paragraph">
              <wp:posOffset>1062990</wp:posOffset>
            </wp:positionV>
            <wp:extent cx="3460115" cy="3468370"/>
            <wp:effectExtent l="0" t="247650" r="0" b="1217930"/>
            <wp:wrapTopAndBottom/>
            <wp:docPr id="1" name="Imagen 1" descr="Resultado de imagen para abio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biotic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3468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568F">
        <w:rPr>
          <w:rFonts w:ascii="Arial" w:eastAsia="Times New Roman" w:hAnsi="Arial" w:cs="Arial"/>
          <w:b/>
          <w:bCs/>
          <w:color w:val="111111"/>
          <w:sz w:val="38"/>
          <w:szCs w:val="38"/>
          <w:lang w:eastAsia="es-MX"/>
        </w:rPr>
        <w:t>Factores abióticos</w:t>
      </w:r>
    </w:p>
    <w:p w:rsidR="00BB568F" w:rsidRPr="00BB568F" w:rsidRDefault="00BB568F" w:rsidP="00BB568F">
      <w:pPr>
        <w:shd w:val="clear" w:color="auto" w:fill="FFFFFF"/>
        <w:spacing w:after="390" w:line="390" w:lineRule="atLeast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BB568F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 xml:space="preserve">El ecosistema es la forma en que los </w:t>
      </w:r>
      <w:proofErr w:type="gramStart"/>
      <w:r w:rsidRPr="00BB568F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organismo vivos</w:t>
      </w:r>
      <w:proofErr w:type="gramEnd"/>
      <w:r w:rsidRPr="00BB568F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 xml:space="preserve"> y </w:t>
      </w:r>
      <w:r w:rsidRPr="00BB568F">
        <w:rPr>
          <w:rFonts w:ascii="Open Sans" w:eastAsia="Times New Roman" w:hAnsi="Open Sans" w:cs="Times New Roman"/>
          <w:i/>
          <w:iCs/>
          <w:color w:val="222222"/>
          <w:sz w:val="24"/>
          <w:szCs w:val="24"/>
          <w:lang w:eastAsia="es-MX"/>
        </w:rPr>
        <w:t>elementos no vivos</w:t>
      </w:r>
      <w:r w:rsidRPr="00BB568F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 del medio ambiente interactúan como una unidad. Mientras que los factores bióticos estudian los seres vivos, los </w:t>
      </w:r>
      <w:r w:rsidRPr="00BB568F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factores abióticos</w:t>
      </w:r>
      <w:r w:rsidRPr="00BB568F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 o físicos en la ecología, se centran en el </w:t>
      </w:r>
      <w:r w:rsidRPr="00BB568F">
        <w:rPr>
          <w:rFonts w:ascii="Open Sans" w:eastAsia="Times New Roman" w:hAnsi="Open Sans" w:cs="Times New Roman"/>
          <w:i/>
          <w:iCs/>
          <w:color w:val="222222"/>
          <w:sz w:val="24"/>
          <w:szCs w:val="24"/>
          <w:lang w:eastAsia="es-MX"/>
        </w:rPr>
        <w:t>estudio de los componentes no vivos del medio ambiente </w:t>
      </w:r>
      <w:r w:rsidRPr="00BB568F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que rodean a las especies y que le permiten viv</w:t>
      </w:r>
      <w:r w:rsidRPr="00BB568F">
        <w:rPr>
          <w:rFonts w:ascii="Open Sans" w:eastAsia="Times New Roman" w:hAnsi="Open Sans" w:cs="Times New Roman"/>
          <w:i/>
          <w:iCs/>
          <w:color w:val="222222"/>
          <w:sz w:val="24"/>
          <w:szCs w:val="24"/>
          <w:lang w:eastAsia="es-MX"/>
        </w:rPr>
        <w:t>ir</w:t>
      </w:r>
      <w:r w:rsidRPr="00BB568F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 xml:space="preserve">. Al determinar la disponibilidad de recursos esenciales como la luz solar, el agua, el oxígeno, materia inorgánica o los minerales, se esclarece qué organismos pueden sobrevivir en un lugar </w:t>
      </w:r>
      <w:proofErr w:type="gramStart"/>
      <w:r w:rsidRPr="00BB568F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determinado .</w:t>
      </w:r>
      <w:proofErr w:type="gramEnd"/>
    </w:p>
    <w:sectPr w:rsidR="00BB568F" w:rsidRPr="00BB56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8F"/>
    <w:rsid w:val="00BB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D6D80"/>
  <w15:chartTrackingRefBased/>
  <w15:docId w15:val="{5622B2AF-1147-4ED6-8A94-C5E806D5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B56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B568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Textoennegrita">
    <w:name w:val="Strong"/>
    <w:basedOn w:val="Fuentedeprrafopredeter"/>
    <w:uiPriority w:val="22"/>
    <w:qFormat/>
    <w:rsid w:val="00BB56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5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BB56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3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490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darianafuentes</dc:creator>
  <cp:keywords/>
  <dc:description/>
  <cp:lastModifiedBy>darianafuentes</cp:lastModifiedBy>
  <cp:revision>1</cp:revision>
  <dcterms:created xsi:type="dcterms:W3CDTF">2019-03-02T19:09:00Z</dcterms:created>
  <dcterms:modified xsi:type="dcterms:W3CDTF">2019-03-02T19:15:00Z</dcterms:modified>
</cp:coreProperties>
</file>