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441" w:rsidRPr="00217441" w:rsidRDefault="00052FA5" w:rsidP="00217441">
      <w:pPr>
        <w:jc w:val="center"/>
        <w:rPr>
          <w:rFonts w:ascii="Tahoma" w:hAnsi="Tahoma" w:cs="Tahoma"/>
          <w:b/>
          <w:color w:val="333333"/>
          <w:sz w:val="20"/>
          <w:szCs w:val="20"/>
        </w:rPr>
      </w:pPr>
      <w:r>
        <w:rPr>
          <w:rFonts w:ascii="Tahoma" w:hAnsi="Tahoma" w:cs="Tahoma"/>
          <w:b/>
          <w:color w:val="333333"/>
          <w:sz w:val="20"/>
          <w:szCs w:val="20"/>
        </w:rPr>
        <w:t>INORGÁ</w:t>
      </w:r>
      <w:r w:rsidR="00217441" w:rsidRPr="00217441">
        <w:rPr>
          <w:rFonts w:ascii="Tahoma" w:hAnsi="Tahoma" w:cs="Tahoma"/>
          <w:b/>
          <w:color w:val="333333"/>
          <w:sz w:val="20"/>
          <w:szCs w:val="20"/>
        </w:rPr>
        <w:t>NICO</w:t>
      </w:r>
    </w:p>
    <w:p w:rsidR="00217441" w:rsidRPr="00052FA5" w:rsidRDefault="00217441" w:rsidP="00052FA5">
      <w:pPr>
        <w:jc w:val="both"/>
        <w:rPr>
          <w:rFonts w:ascii="Arial" w:hAnsi="Arial" w:cs="Arial"/>
          <w:color w:val="333333"/>
          <w:sz w:val="24"/>
          <w:szCs w:val="24"/>
        </w:rPr>
      </w:pPr>
      <w:r w:rsidRPr="00052FA5">
        <w:rPr>
          <w:rFonts w:ascii="Arial" w:hAnsi="Arial" w:cs="Arial"/>
          <w:noProof/>
          <w:sz w:val="24"/>
          <w:szCs w:val="24"/>
          <w:lang w:eastAsia="es-MX"/>
        </w:rPr>
        <w:drawing>
          <wp:anchor distT="0" distB="0" distL="114300" distR="114300" simplePos="0" relativeHeight="251658240" behindDoc="1" locked="0" layoutInCell="1" allowOverlap="1">
            <wp:simplePos x="0" y="0"/>
            <wp:positionH relativeFrom="margin">
              <wp:align>center</wp:align>
            </wp:positionH>
            <wp:positionV relativeFrom="paragraph">
              <wp:posOffset>527378</wp:posOffset>
            </wp:positionV>
            <wp:extent cx="2856230" cy="2065020"/>
            <wp:effectExtent l="0" t="0" r="1270" b="0"/>
            <wp:wrapNone/>
            <wp:docPr id="2" name="Imagen 2" descr="https://www.definicionabc.com/wp-content/uploads/inorganico-300x2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efinicionabc.com/wp-content/uploads/inorganico-300x217.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6230" cy="2065020"/>
                    </a:xfrm>
                    <a:prstGeom prst="rect">
                      <a:avLst/>
                    </a:prstGeom>
                    <a:noFill/>
                    <a:ln>
                      <a:noFill/>
                    </a:ln>
                  </pic:spPr>
                </pic:pic>
              </a:graphicData>
            </a:graphic>
          </wp:anchor>
        </w:drawing>
      </w:r>
      <w:r w:rsidRPr="00052FA5">
        <w:rPr>
          <w:rFonts w:ascii="Arial" w:hAnsi="Arial" w:cs="Arial"/>
          <w:color w:val="333333"/>
          <w:sz w:val="24"/>
          <w:szCs w:val="24"/>
        </w:rPr>
        <w:t>Se dice que algo es inorgánico cuando no presenta vida orgánica. Los minerales son los cuerpos inorgánicos más famosos y comunes.</w:t>
      </w:r>
      <w:r w:rsidRPr="00052FA5">
        <w:rPr>
          <w:rFonts w:ascii="Arial" w:hAnsi="Arial" w:cs="Arial"/>
          <w:color w:val="333333"/>
          <w:sz w:val="24"/>
          <w:szCs w:val="24"/>
        </w:rPr>
        <w:br/>
        <w:t xml:space="preserve"> </w:t>
      </w:r>
      <w:r w:rsidRPr="00052FA5">
        <w:rPr>
          <w:rFonts w:ascii="Arial" w:hAnsi="Arial" w:cs="Arial"/>
          <w:color w:val="333333"/>
          <w:sz w:val="24"/>
          <w:szCs w:val="24"/>
        </w:rPr>
        <w:br/>
      </w:r>
      <w:r w:rsidRPr="00052FA5">
        <w:rPr>
          <w:rFonts w:ascii="Arial" w:hAnsi="Arial" w:cs="Arial"/>
          <w:color w:val="333333"/>
          <w:sz w:val="24"/>
          <w:szCs w:val="24"/>
        </w:rPr>
        <w:br/>
      </w:r>
    </w:p>
    <w:p w:rsidR="00217441" w:rsidRPr="00052FA5" w:rsidRDefault="00217441" w:rsidP="00052FA5">
      <w:pPr>
        <w:jc w:val="both"/>
        <w:rPr>
          <w:rFonts w:ascii="Arial" w:hAnsi="Arial" w:cs="Arial"/>
          <w:color w:val="333333"/>
          <w:sz w:val="24"/>
          <w:szCs w:val="24"/>
        </w:rPr>
      </w:pPr>
    </w:p>
    <w:p w:rsidR="00217441" w:rsidRPr="00052FA5" w:rsidRDefault="00217441" w:rsidP="00052FA5">
      <w:pPr>
        <w:jc w:val="both"/>
        <w:rPr>
          <w:rFonts w:ascii="Arial" w:hAnsi="Arial" w:cs="Arial"/>
          <w:color w:val="333333"/>
          <w:sz w:val="24"/>
          <w:szCs w:val="24"/>
        </w:rPr>
      </w:pPr>
    </w:p>
    <w:p w:rsidR="00217441" w:rsidRPr="00052FA5" w:rsidRDefault="00217441" w:rsidP="00052FA5">
      <w:pPr>
        <w:jc w:val="both"/>
        <w:rPr>
          <w:rFonts w:ascii="Arial" w:hAnsi="Arial" w:cs="Arial"/>
          <w:color w:val="333333"/>
          <w:sz w:val="24"/>
          <w:szCs w:val="24"/>
        </w:rPr>
      </w:pPr>
    </w:p>
    <w:p w:rsidR="00217441" w:rsidRPr="00052FA5" w:rsidRDefault="00217441" w:rsidP="00052FA5">
      <w:pPr>
        <w:jc w:val="both"/>
        <w:rPr>
          <w:rFonts w:ascii="Arial" w:hAnsi="Arial" w:cs="Arial"/>
          <w:color w:val="333333"/>
          <w:sz w:val="24"/>
          <w:szCs w:val="24"/>
        </w:rPr>
      </w:pPr>
    </w:p>
    <w:p w:rsidR="00217441" w:rsidRPr="00052FA5" w:rsidRDefault="00217441" w:rsidP="00052FA5">
      <w:pPr>
        <w:jc w:val="both"/>
        <w:rPr>
          <w:rFonts w:ascii="Arial" w:hAnsi="Arial" w:cs="Arial"/>
          <w:color w:val="333333"/>
          <w:sz w:val="24"/>
          <w:szCs w:val="24"/>
        </w:rPr>
      </w:pPr>
    </w:p>
    <w:p w:rsidR="00217441" w:rsidRPr="00052FA5" w:rsidRDefault="00217441" w:rsidP="00052FA5">
      <w:pPr>
        <w:jc w:val="both"/>
        <w:rPr>
          <w:rFonts w:ascii="Arial" w:hAnsi="Arial" w:cs="Arial"/>
          <w:color w:val="333333"/>
          <w:sz w:val="24"/>
          <w:szCs w:val="24"/>
        </w:rPr>
      </w:pPr>
    </w:p>
    <w:p w:rsidR="00217441" w:rsidRPr="00052FA5" w:rsidRDefault="00217441" w:rsidP="00052FA5">
      <w:pPr>
        <w:jc w:val="both"/>
        <w:rPr>
          <w:rFonts w:ascii="Arial" w:hAnsi="Arial" w:cs="Arial"/>
          <w:color w:val="333333"/>
          <w:sz w:val="24"/>
          <w:szCs w:val="24"/>
        </w:rPr>
      </w:pPr>
      <w:bookmarkStart w:id="0" w:name="_GoBack"/>
      <w:bookmarkEnd w:id="0"/>
    </w:p>
    <w:p w:rsidR="004837D3" w:rsidRPr="00052FA5" w:rsidRDefault="00217441" w:rsidP="00052FA5">
      <w:pPr>
        <w:jc w:val="both"/>
        <w:rPr>
          <w:rFonts w:ascii="Arial" w:hAnsi="Arial" w:cs="Arial"/>
          <w:sz w:val="24"/>
          <w:szCs w:val="24"/>
        </w:rPr>
      </w:pPr>
      <w:r w:rsidRPr="00052FA5">
        <w:rPr>
          <w:rFonts w:ascii="Arial" w:hAnsi="Arial" w:cs="Arial"/>
          <w:color w:val="333333"/>
          <w:sz w:val="24"/>
          <w:szCs w:val="24"/>
        </w:rPr>
        <w:t>Y a instancias de la Química, inorgánico, es aquel compuesto mineral en el cual el carbono no resulta ser el elemento integrante fundamental, mientras que el agua sí resulta ser el más abundante.</w:t>
      </w:r>
      <w:r w:rsidRPr="00052FA5">
        <w:rPr>
          <w:rFonts w:ascii="Arial" w:hAnsi="Arial" w:cs="Arial"/>
          <w:color w:val="333333"/>
          <w:sz w:val="24"/>
          <w:szCs w:val="24"/>
        </w:rPr>
        <w:br/>
        <w:t>A diferencia de lo que sucede con los compuestos de tipo orgánicos el compuesto inorgánico se forma de modo ordinario como consecuencia de la intervención de varios fenómenos físicos y químicos, tal es el caso de la electrólisis y la fusión, aunque también la energía solar, el agua y el oxígeno pueden ser el puntapié de la creación de un compuesto inorgánico.</w:t>
      </w:r>
      <w:r w:rsidRPr="00052FA5">
        <w:rPr>
          <w:rFonts w:ascii="Arial" w:hAnsi="Arial" w:cs="Arial"/>
          <w:color w:val="333333"/>
          <w:sz w:val="24"/>
          <w:szCs w:val="24"/>
        </w:rPr>
        <w:br/>
      </w:r>
      <w:r w:rsidRPr="00052FA5">
        <w:rPr>
          <w:rFonts w:ascii="Arial" w:hAnsi="Arial" w:cs="Arial"/>
          <w:color w:val="333333"/>
          <w:sz w:val="24"/>
          <w:szCs w:val="24"/>
        </w:rPr>
        <w:br/>
      </w:r>
    </w:p>
    <w:sectPr w:rsidR="004837D3" w:rsidRPr="00052FA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41"/>
    <w:rsid w:val="00052FA5"/>
    <w:rsid w:val="00217441"/>
    <w:rsid w:val="004837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52060-BAE0-48BF-8653-E92D2719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1744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174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80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109</Words>
  <Characters>604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Rojas Espinosa</dc:creator>
  <cp:keywords/>
  <dc:description/>
  <cp:lastModifiedBy>Maria Rojas Espinosa</cp:lastModifiedBy>
  <cp:revision>2</cp:revision>
  <dcterms:created xsi:type="dcterms:W3CDTF">2019-03-02T03:54:00Z</dcterms:created>
  <dcterms:modified xsi:type="dcterms:W3CDTF">2019-03-02T16:44:00Z</dcterms:modified>
</cp:coreProperties>
</file>