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7" w:rsidRDefault="002A5376" w:rsidP="002A53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¿QUE SON LOS </w:t>
      </w:r>
      <w:r w:rsidRPr="002A5376">
        <w:rPr>
          <w:b/>
          <w:sz w:val="36"/>
          <w:szCs w:val="36"/>
        </w:rPr>
        <w:t>BIOMAS</w:t>
      </w:r>
      <w:r>
        <w:rPr>
          <w:b/>
          <w:sz w:val="36"/>
          <w:szCs w:val="36"/>
        </w:rPr>
        <w:t>?</w:t>
      </w:r>
    </w:p>
    <w:p w:rsidR="002A5376" w:rsidRPr="002A5376" w:rsidRDefault="002A5376" w:rsidP="002A5376">
      <w:pPr>
        <w:widowControl w:val="0"/>
        <w:autoSpaceDE w:val="0"/>
        <w:autoSpaceDN w:val="0"/>
        <w:adjustRightInd w:val="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color w:val="1A1A1A"/>
          <w:sz w:val="32"/>
          <w:szCs w:val="32"/>
          <w:lang w:val="es-ES"/>
        </w:rPr>
        <w:t xml:space="preserve">Aquella unidad (zona o región) que divide la </w:t>
      </w:r>
      <w:hyperlink r:id="rId6" w:history="1">
        <w:r w:rsidRPr="002A5376">
          <w:rPr>
            <w:rFonts w:cs="Helvetica"/>
            <w:color w:val="EE1433"/>
            <w:sz w:val="32"/>
            <w:szCs w:val="32"/>
            <w:lang w:val="es-ES"/>
          </w:rPr>
          <w:t>biosfera</w:t>
        </w:r>
      </w:hyperlink>
      <w:r w:rsidRPr="002A5376">
        <w:rPr>
          <w:rFonts w:cs="Helvetica"/>
          <w:color w:val="1A1A1A"/>
          <w:sz w:val="32"/>
          <w:szCs w:val="32"/>
          <w:lang w:val="es-ES"/>
        </w:rPr>
        <w:t>, donde existe una relación de factores geológicos y climáticos que determinará en gran medida el tipo de fauna y vegetación.</w:t>
      </w:r>
    </w:p>
    <w:p w:rsidR="002A5376" w:rsidRPr="002A5376" w:rsidRDefault="002A5376" w:rsidP="002A5376">
      <w:pPr>
        <w:widowControl w:val="0"/>
        <w:autoSpaceDE w:val="0"/>
        <w:autoSpaceDN w:val="0"/>
        <w:adjustRightInd w:val="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color w:val="1A1A1A"/>
          <w:sz w:val="32"/>
          <w:szCs w:val="32"/>
          <w:lang w:val="es-ES"/>
        </w:rPr>
        <w:t xml:space="preserve">Es una </w:t>
      </w: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determinada parte del planeta que comparte el clima, flora y fauna</w:t>
      </w:r>
      <w:r w:rsidRPr="002A5376">
        <w:rPr>
          <w:rFonts w:cs="Helvetica"/>
          <w:color w:val="1A1A1A"/>
          <w:sz w:val="32"/>
          <w:szCs w:val="32"/>
          <w:lang w:val="es-ES"/>
        </w:rPr>
        <w:t xml:space="preserve">. </w:t>
      </w:r>
      <w:r w:rsidRPr="002A5376">
        <w:rPr>
          <w:rFonts w:cs="Helvetica"/>
          <w:color w:val="852302"/>
          <w:sz w:val="32"/>
          <w:szCs w:val="32"/>
          <w:lang w:val="es-ES"/>
        </w:rPr>
        <w:t>Se distinguen por el aspecto de sus comunidades (seres vivos) y por el tipo de vegetación</w:t>
      </w:r>
      <w:r w:rsidRPr="002A5376">
        <w:rPr>
          <w:rFonts w:cs="Helvetica"/>
          <w:color w:val="1A1A1A"/>
          <w:sz w:val="32"/>
          <w:szCs w:val="32"/>
          <w:lang w:val="es-ES"/>
        </w:rPr>
        <w:t xml:space="preserve"> existente muy característico de casa uno.</w:t>
      </w:r>
    </w:p>
    <w:p w:rsidR="002A5376" w:rsidRPr="002A5376" w:rsidRDefault="002A5376" w:rsidP="002A5376">
      <w:pPr>
        <w:widowControl w:val="0"/>
        <w:autoSpaceDE w:val="0"/>
        <w:autoSpaceDN w:val="0"/>
        <w:adjustRightInd w:val="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color w:val="1A1A1A"/>
          <w:sz w:val="32"/>
          <w:szCs w:val="32"/>
          <w:lang w:val="es-ES"/>
        </w:rPr>
        <w:t xml:space="preserve">Como aclaratoria en algunos casos se suele confundir el </w:t>
      </w:r>
      <w:r w:rsidRPr="002A5376">
        <w:rPr>
          <w:rFonts w:cs="Helvetica"/>
          <w:i/>
          <w:iCs/>
          <w:color w:val="1A1A1A"/>
          <w:sz w:val="32"/>
          <w:szCs w:val="32"/>
          <w:lang w:val="es-ES"/>
        </w:rPr>
        <w:t>termino bioma</w:t>
      </w:r>
      <w:r w:rsidRPr="002A5376">
        <w:rPr>
          <w:rFonts w:cs="Helvetica"/>
          <w:color w:val="1A1A1A"/>
          <w:sz w:val="32"/>
          <w:szCs w:val="32"/>
          <w:lang w:val="es-ES"/>
        </w:rPr>
        <w:t xml:space="preserve"> con otros conceptos cómo puede ser los principales tipos de </w:t>
      </w:r>
      <w:proofErr w:type="spellStart"/>
      <w:r w:rsidRPr="002A5376">
        <w:rPr>
          <w:rFonts w:cs="Helvetica"/>
          <w:color w:val="1A1A1A"/>
          <w:sz w:val="32"/>
          <w:szCs w:val="32"/>
          <w:lang w:val="es-ES"/>
        </w:rPr>
        <w:t>habitats</w:t>
      </w:r>
      <w:proofErr w:type="spellEnd"/>
      <w:r w:rsidRPr="002A5376">
        <w:rPr>
          <w:rFonts w:cs="Helvetica"/>
          <w:color w:val="1A1A1A"/>
          <w:sz w:val="32"/>
          <w:szCs w:val="32"/>
          <w:lang w:val="es-ES"/>
        </w:rPr>
        <w:t xml:space="preserve">, las </w:t>
      </w:r>
      <w:proofErr w:type="spellStart"/>
      <w:r w:rsidRPr="002A5376">
        <w:rPr>
          <w:rFonts w:cs="Helvetica"/>
          <w:color w:val="1A1A1A"/>
          <w:sz w:val="32"/>
          <w:szCs w:val="32"/>
          <w:lang w:val="es-ES"/>
        </w:rPr>
        <w:t>ecozonas</w:t>
      </w:r>
      <w:proofErr w:type="spellEnd"/>
      <w:r w:rsidRPr="002A5376">
        <w:rPr>
          <w:rFonts w:cs="Helvetica"/>
          <w:color w:val="1A1A1A"/>
          <w:sz w:val="32"/>
          <w:szCs w:val="32"/>
          <w:lang w:val="es-ES"/>
        </w:rPr>
        <w:t xml:space="preserve"> o los ecosistemas:</w:t>
      </w:r>
    </w:p>
    <w:p w:rsidR="002A5376" w:rsidRPr="002A5376" w:rsidRDefault="002A5376" w:rsidP="002A537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 xml:space="preserve">Las </w:t>
      </w:r>
      <w:proofErr w:type="spellStart"/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ecozonas</w:t>
      </w:r>
      <w:proofErr w:type="spellEnd"/>
      <w:r w:rsidRPr="002A5376">
        <w:rPr>
          <w:rFonts w:cs="Helvetica"/>
          <w:color w:val="1A1A1A"/>
          <w:sz w:val="32"/>
          <w:szCs w:val="32"/>
          <w:lang w:val="es-ES"/>
        </w:rPr>
        <w:t>. El</w:t>
      </w:r>
      <w:r w:rsidRPr="002A5376">
        <w:rPr>
          <w:rFonts w:cs="Helvetica"/>
          <w:i/>
          <w:iCs/>
          <w:color w:val="1A1A1A"/>
          <w:sz w:val="32"/>
          <w:szCs w:val="32"/>
          <w:lang w:val="es-ES"/>
        </w:rPr>
        <w:t xml:space="preserve"> reino biogeográfico </w:t>
      </w:r>
      <w:r w:rsidRPr="002A5376">
        <w:rPr>
          <w:rFonts w:cs="Helvetica"/>
          <w:color w:val="1A1A1A"/>
          <w:sz w:val="32"/>
          <w:szCs w:val="32"/>
          <w:lang w:val="es-ES"/>
        </w:rPr>
        <w:t xml:space="preserve">o la </w:t>
      </w:r>
      <w:proofErr w:type="spellStart"/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ecozona</w:t>
      </w:r>
      <w:proofErr w:type="spellEnd"/>
      <w:r w:rsidRPr="002A5376">
        <w:rPr>
          <w:rFonts w:cs="Helvetica"/>
          <w:color w:val="1A1A1A"/>
          <w:sz w:val="32"/>
          <w:szCs w:val="32"/>
          <w:lang w:val="es-ES"/>
        </w:rPr>
        <w:t xml:space="preserve">, es una extensión de la superficie del planeta en donde los seres vivos como los animales y plantas crecieron y se desarrollaron aisladamente dentro de una gran región específica, principalmente debido a barreras naturales como pueden ser zonas montañosas, </w:t>
      </w:r>
      <w:proofErr w:type="spellStart"/>
      <w:r w:rsidRPr="002A5376">
        <w:rPr>
          <w:rFonts w:cs="Helvetica"/>
          <w:color w:val="1A1A1A"/>
          <w:sz w:val="32"/>
          <w:szCs w:val="32"/>
          <w:lang w:val="es-ES"/>
        </w:rPr>
        <w:t>oceanos</w:t>
      </w:r>
      <w:proofErr w:type="spellEnd"/>
      <w:r w:rsidRPr="002A5376">
        <w:rPr>
          <w:rFonts w:cs="Helvetica"/>
          <w:color w:val="1A1A1A"/>
          <w:sz w:val="32"/>
          <w:szCs w:val="32"/>
          <w:lang w:val="es-ES"/>
        </w:rPr>
        <w:t>, grandes lagos o desiertos…etc. Es la división a mayor escala de la superficie de la Tierra basado en aspectos de una evolución geológica y los patrones de distribución en los animales y las plantas.</w:t>
      </w:r>
    </w:p>
    <w:p w:rsidR="002A5376" w:rsidRPr="002A5376" w:rsidRDefault="002A5376" w:rsidP="002A537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proofErr w:type="spellStart"/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Habitats</w:t>
      </w:r>
      <w:proofErr w:type="spellEnd"/>
      <w:r w:rsidRPr="002A5376">
        <w:rPr>
          <w:rFonts w:cs="Helvetica"/>
          <w:color w:val="1A1A1A"/>
          <w:sz w:val="32"/>
          <w:szCs w:val="32"/>
          <w:lang w:val="es-ES"/>
        </w:rPr>
        <w:t>. Son áreas habitadas por una especie particular de plantas o animales.</w:t>
      </w:r>
    </w:p>
    <w:p w:rsidR="002A5376" w:rsidRPr="002A5376" w:rsidRDefault="002A5376" w:rsidP="002A537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Ecosistemas</w:t>
      </w:r>
      <w:r w:rsidRPr="002A5376">
        <w:rPr>
          <w:rFonts w:cs="Helvetica"/>
          <w:color w:val="1A1A1A"/>
          <w:sz w:val="32"/>
          <w:szCs w:val="32"/>
          <w:lang w:val="es-ES"/>
        </w:rPr>
        <w:t xml:space="preserve">. La diferencia entre </w:t>
      </w:r>
      <w:hyperlink r:id="rId7" w:history="1">
        <w:r w:rsidRPr="002A5376">
          <w:rPr>
            <w:rFonts w:cs="Helvetica"/>
            <w:color w:val="EE1433"/>
            <w:sz w:val="32"/>
            <w:szCs w:val="32"/>
            <w:lang w:val="es-ES"/>
          </w:rPr>
          <w:t>ecosistemas</w:t>
        </w:r>
      </w:hyperlink>
      <w:r w:rsidRPr="002A5376">
        <w:rPr>
          <w:rFonts w:cs="Helvetica"/>
          <w:color w:val="1A1A1A"/>
          <w:sz w:val="32"/>
          <w:szCs w:val="32"/>
          <w:lang w:val="es-ES"/>
        </w:rPr>
        <w:t xml:space="preserve"> y bioma, aunque tienen una relación, en realidad el </w:t>
      </w:r>
      <w:r w:rsidRPr="002A5376">
        <w:rPr>
          <w:rFonts w:cs="Helvetica"/>
          <w:i/>
          <w:iCs/>
          <w:color w:val="1A1A1A"/>
          <w:sz w:val="32"/>
          <w:szCs w:val="32"/>
          <w:lang w:val="es-ES"/>
        </w:rPr>
        <w:t>bioma es un conjunto de ecosistemas</w:t>
      </w:r>
      <w:r w:rsidRPr="002A5376">
        <w:rPr>
          <w:rFonts w:cs="Helvetica"/>
          <w:color w:val="1A1A1A"/>
          <w:sz w:val="32"/>
          <w:szCs w:val="32"/>
          <w:lang w:val="es-ES"/>
        </w:rPr>
        <w:t xml:space="preserve"> en el que todos los seres vivos que habitan en una determinada región están estrechamente relacionados en su entorno y entre sí. Y el ecosistema es la interacción entre los </w:t>
      </w:r>
      <w:hyperlink r:id="rId8" w:history="1">
        <w:r w:rsidRPr="002A5376">
          <w:rPr>
            <w:rFonts w:cs="Helvetica"/>
            <w:color w:val="EE1433"/>
            <w:sz w:val="32"/>
            <w:szCs w:val="32"/>
            <w:lang w:val="es-ES"/>
          </w:rPr>
          <w:t>factores abióticos</w:t>
        </w:r>
      </w:hyperlink>
      <w:r w:rsidRPr="002A5376">
        <w:rPr>
          <w:rFonts w:cs="Helvetica"/>
          <w:color w:val="1A1A1A"/>
          <w:sz w:val="32"/>
          <w:szCs w:val="32"/>
          <w:lang w:val="es-ES"/>
        </w:rPr>
        <w:t xml:space="preserve"> y </w:t>
      </w:r>
      <w:hyperlink r:id="rId9" w:history="1">
        <w:r w:rsidRPr="002A5376">
          <w:rPr>
            <w:rFonts w:cs="Helvetica"/>
            <w:color w:val="EE1433"/>
            <w:sz w:val="32"/>
            <w:szCs w:val="32"/>
            <w:lang w:val="es-ES"/>
          </w:rPr>
          <w:t>factores bióticos</w:t>
        </w:r>
      </w:hyperlink>
      <w:r w:rsidRPr="002A5376">
        <w:rPr>
          <w:rFonts w:cs="Helvetica"/>
          <w:color w:val="1A1A1A"/>
          <w:sz w:val="32"/>
          <w:szCs w:val="32"/>
          <w:lang w:val="es-ES"/>
        </w:rPr>
        <w:t>, es decir, estudia la relación de los seres vivos con el ambiente físico.</w:t>
      </w:r>
    </w:p>
    <w:p w:rsidR="002A5376" w:rsidRPr="002A5376" w:rsidRDefault="002A5376" w:rsidP="002A5376">
      <w:pPr>
        <w:widowControl w:val="0"/>
        <w:autoSpaceDE w:val="0"/>
        <w:autoSpaceDN w:val="0"/>
        <w:adjustRightInd w:val="0"/>
        <w:jc w:val="both"/>
        <w:rPr>
          <w:rFonts w:cs="Helvetica"/>
          <w:color w:val="0E0E0E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0000FF"/>
          <w:sz w:val="32"/>
          <w:szCs w:val="32"/>
          <w:lang w:val="es-ES"/>
        </w:rPr>
        <w:t>Dónde se ubican los biomas</w:t>
      </w:r>
    </w:p>
    <w:p w:rsidR="002A5376" w:rsidRPr="002A5376" w:rsidRDefault="002A5376" w:rsidP="002A5376">
      <w:pPr>
        <w:widowControl w:val="0"/>
        <w:autoSpaceDE w:val="0"/>
        <w:autoSpaceDN w:val="0"/>
        <w:adjustRightInd w:val="0"/>
        <w:jc w:val="both"/>
        <w:rPr>
          <w:rFonts w:cs="Verdana"/>
          <w:i/>
          <w:iCs/>
          <w:color w:val="343434"/>
          <w:sz w:val="32"/>
          <w:szCs w:val="32"/>
          <w:lang w:val="es-ES"/>
        </w:rPr>
      </w:pPr>
      <w:r w:rsidRPr="002A5376">
        <w:rPr>
          <w:rFonts w:cs="Helvetica"/>
          <w:color w:val="1A1A1A"/>
          <w:sz w:val="32"/>
          <w:szCs w:val="32"/>
          <w:lang w:val="es-ES"/>
        </w:rPr>
        <w:t xml:space="preserve">En la siguiente imagen podemos clarificar conceptos y aumentar el conocimiento sobre este mapa para poder reconocer los diferentes </w:t>
      </w:r>
      <w:r w:rsidRPr="002A5376">
        <w:rPr>
          <w:rFonts w:cs="Helvetica"/>
          <w:i/>
          <w:iCs/>
          <w:color w:val="1A1A1A"/>
          <w:sz w:val="32"/>
          <w:szCs w:val="32"/>
          <w:lang w:val="es-ES"/>
        </w:rPr>
        <w:t xml:space="preserve">hábitats al rededor del </w:t>
      </w:r>
      <w:r w:rsidRPr="002A5376">
        <w:rPr>
          <w:rFonts w:cs="Helvetica"/>
          <w:i/>
          <w:iCs/>
          <w:color w:val="1A1A1A"/>
          <w:sz w:val="32"/>
          <w:szCs w:val="32"/>
          <w:lang w:val="es-ES"/>
        </w:rPr>
        <w:lastRenderedPageBreak/>
        <w:t>Planeta</w:t>
      </w:r>
      <w:r w:rsidRPr="002A5376">
        <w:rPr>
          <w:rFonts w:cs="Helvetica"/>
          <w:color w:val="1A1A1A"/>
          <w:sz w:val="32"/>
          <w:szCs w:val="32"/>
          <w:lang w:val="es-ES"/>
        </w:rPr>
        <w:t xml:space="preserve">  </w:t>
      </w:r>
      <w:r w:rsidRPr="002A5376">
        <w:rPr>
          <w:rFonts w:cs="Verdana"/>
          <w:noProof/>
          <w:color w:val="1A1A1A"/>
          <w:sz w:val="32"/>
          <w:szCs w:val="32"/>
          <w:lang w:val="es-ES"/>
        </w:rPr>
        <w:drawing>
          <wp:inline distT="0" distB="0" distL="0" distR="0" wp14:anchorId="066CE1FE" wp14:editId="1A267690">
            <wp:extent cx="6055995" cy="2299158"/>
            <wp:effectExtent l="0" t="0" r="0" b="127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335" cy="230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376" w:rsidRPr="002A5376" w:rsidRDefault="002A5376" w:rsidP="002A5376">
      <w:pPr>
        <w:widowControl w:val="0"/>
        <w:autoSpaceDE w:val="0"/>
        <w:autoSpaceDN w:val="0"/>
        <w:adjustRightInd w:val="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color w:val="1A1A1A"/>
          <w:sz w:val="32"/>
          <w:szCs w:val="32"/>
          <w:lang w:val="es-ES"/>
        </w:rPr>
        <w:t xml:space="preserve">Hay que recordar que cuando se menciona las </w:t>
      </w: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condiciones geográficas de los biomas</w:t>
      </w:r>
      <w:r w:rsidRPr="002A5376">
        <w:rPr>
          <w:rFonts w:cs="Helvetica"/>
          <w:color w:val="1A1A1A"/>
          <w:sz w:val="32"/>
          <w:szCs w:val="32"/>
          <w:lang w:val="es-ES"/>
        </w:rPr>
        <w:t>, se habla fundamentalmente de las condiciones de la latitud, la altitud y las condiciones climatológicas:</w:t>
      </w:r>
    </w:p>
    <w:p w:rsidR="002A5376" w:rsidRPr="002A5376" w:rsidRDefault="002A5376" w:rsidP="002A5376">
      <w:pPr>
        <w:widowControl w:val="0"/>
        <w:autoSpaceDE w:val="0"/>
        <w:autoSpaceDN w:val="0"/>
        <w:adjustRightInd w:val="0"/>
        <w:jc w:val="both"/>
        <w:rPr>
          <w:rFonts w:cs="Times"/>
          <w:sz w:val="32"/>
          <w:szCs w:val="32"/>
          <w:lang w:val="es-ES"/>
        </w:rPr>
      </w:pPr>
    </w:p>
    <w:p w:rsidR="002A5376" w:rsidRPr="002A5376" w:rsidRDefault="002A5376" w:rsidP="002A537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La latitud</w:t>
      </w:r>
      <w:r w:rsidRPr="002A5376">
        <w:rPr>
          <w:rFonts w:cs="Helvetica"/>
          <w:color w:val="1A1A1A"/>
          <w:sz w:val="32"/>
          <w:szCs w:val="32"/>
          <w:lang w:val="es-ES"/>
        </w:rPr>
        <w:t>. Determinará la temperatura y estacionalidad. Define los climas subpolar, polar, templado, tropical y subtropical.</w:t>
      </w:r>
    </w:p>
    <w:p w:rsidR="002A5376" w:rsidRPr="002A5376" w:rsidRDefault="002A5376" w:rsidP="002A537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El clima está determinado por las precipitaciones</w:t>
      </w:r>
      <w:r w:rsidRPr="002A5376">
        <w:rPr>
          <w:rFonts w:cs="Helvetica"/>
          <w:color w:val="1A1A1A"/>
          <w:sz w:val="32"/>
          <w:szCs w:val="32"/>
          <w:lang w:val="es-ES"/>
        </w:rPr>
        <w:t>. Es decir, tenemos una variación estacional debido a la lluvia que puede distribuirse de manera uniforme durante todo el año o puede variar según las diferentes estaciones (Ejemplo; veranos lluviosos, inviernos secos o viceversa)</w:t>
      </w:r>
    </w:p>
    <w:p w:rsidR="002A5376" w:rsidRPr="002A5376" w:rsidRDefault="002A5376" w:rsidP="002A537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La altitud</w:t>
      </w:r>
      <w:r w:rsidRPr="002A5376">
        <w:rPr>
          <w:rFonts w:cs="Helvetica"/>
          <w:color w:val="1A1A1A"/>
          <w:sz w:val="32"/>
          <w:szCs w:val="32"/>
          <w:lang w:val="es-ES"/>
        </w:rPr>
        <w:t>. Que terminara tanto el tipo de animales como de vegetación.</w:t>
      </w:r>
    </w:p>
    <w:p w:rsidR="002A5376" w:rsidRPr="002A5376" w:rsidRDefault="002A5376" w:rsidP="002A5376">
      <w:pPr>
        <w:widowControl w:val="0"/>
        <w:autoSpaceDE w:val="0"/>
        <w:autoSpaceDN w:val="0"/>
        <w:adjustRightInd w:val="0"/>
        <w:jc w:val="center"/>
        <w:rPr>
          <w:rFonts w:cs="Helvetica"/>
          <w:color w:val="0E0E0E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0E0E0E"/>
          <w:sz w:val="32"/>
          <w:szCs w:val="32"/>
          <w:lang w:val="es-ES"/>
        </w:rPr>
        <w:t>Tipos de biomas</w:t>
      </w:r>
    </w:p>
    <w:p w:rsidR="002A5376" w:rsidRPr="002A5376" w:rsidRDefault="002A5376" w:rsidP="002A5376">
      <w:pPr>
        <w:widowControl w:val="0"/>
        <w:autoSpaceDE w:val="0"/>
        <w:autoSpaceDN w:val="0"/>
        <w:adjustRightInd w:val="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color w:val="1A1A1A"/>
          <w:sz w:val="32"/>
          <w:szCs w:val="32"/>
          <w:lang w:val="es-ES"/>
        </w:rPr>
        <w:t xml:space="preserve">Recordemos que son el conjunto de todas las zonas del planeta que tienen unas </w:t>
      </w: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condiciones climáticas semejantes y desarrollan ecosistemas similares</w:t>
      </w:r>
      <w:r w:rsidRPr="002A5376">
        <w:rPr>
          <w:rFonts w:cs="Helvetica"/>
          <w:color w:val="1A1A1A"/>
          <w:sz w:val="32"/>
          <w:szCs w:val="32"/>
          <w:lang w:val="es-ES"/>
        </w:rPr>
        <w:t>.</w:t>
      </w:r>
    </w:p>
    <w:p w:rsidR="002A5376" w:rsidRPr="002A5376" w:rsidRDefault="002A5376" w:rsidP="002A5376">
      <w:pPr>
        <w:widowControl w:val="0"/>
        <w:autoSpaceDE w:val="0"/>
        <w:autoSpaceDN w:val="0"/>
        <w:adjustRightInd w:val="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color w:val="1A1A1A"/>
          <w:sz w:val="32"/>
          <w:szCs w:val="32"/>
          <w:lang w:val="es-ES"/>
        </w:rPr>
        <w:t xml:space="preserve">Para poder entender los de forma coherente, existe una </w:t>
      </w: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clasificación de biomas</w:t>
      </w:r>
      <w:r w:rsidRPr="002A5376">
        <w:rPr>
          <w:rFonts w:cs="Helvetica"/>
          <w:color w:val="1A1A1A"/>
          <w:sz w:val="32"/>
          <w:szCs w:val="32"/>
          <w:lang w:val="es-ES"/>
        </w:rPr>
        <w:t xml:space="preserve"> que entran dentro de dos grandes grupos; </w:t>
      </w:r>
      <w:r w:rsidRPr="002A5376">
        <w:rPr>
          <w:rFonts w:cs="Helvetica"/>
          <w:i/>
          <w:iCs/>
          <w:color w:val="1A1A1A"/>
          <w:sz w:val="32"/>
          <w:szCs w:val="32"/>
          <w:lang w:val="es-ES"/>
        </w:rPr>
        <w:t>terrestres y acuáticos</w:t>
      </w:r>
      <w:r w:rsidRPr="002A5376">
        <w:rPr>
          <w:rFonts w:cs="Helvetica"/>
          <w:color w:val="1A1A1A"/>
          <w:sz w:val="32"/>
          <w:szCs w:val="32"/>
          <w:lang w:val="es-ES"/>
        </w:rPr>
        <w:t>, qué son:</w:t>
      </w:r>
    </w:p>
    <w:p w:rsidR="002A5376" w:rsidRDefault="002A5376" w:rsidP="002A5376">
      <w:pPr>
        <w:widowControl w:val="0"/>
        <w:autoSpaceDE w:val="0"/>
        <w:autoSpaceDN w:val="0"/>
        <w:adjustRightInd w:val="0"/>
        <w:jc w:val="both"/>
        <w:rPr>
          <w:rFonts w:cs="Helvetica"/>
          <w:b/>
          <w:bCs/>
          <w:color w:val="0000FF"/>
          <w:sz w:val="32"/>
          <w:szCs w:val="32"/>
          <w:lang w:val="es-ES"/>
        </w:rPr>
      </w:pPr>
    </w:p>
    <w:p w:rsidR="002A5376" w:rsidRPr="002A5376" w:rsidRDefault="002A5376" w:rsidP="002A5376">
      <w:pPr>
        <w:widowControl w:val="0"/>
        <w:autoSpaceDE w:val="0"/>
        <w:autoSpaceDN w:val="0"/>
        <w:adjustRightInd w:val="0"/>
        <w:jc w:val="both"/>
        <w:rPr>
          <w:rFonts w:cs="Helvetica"/>
          <w:color w:val="0E0E0E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0000FF"/>
          <w:sz w:val="32"/>
          <w:szCs w:val="32"/>
          <w:lang w:val="es-ES"/>
        </w:rPr>
        <w:t>1- Biomas terrestres</w:t>
      </w:r>
    </w:p>
    <w:p w:rsidR="002A5376" w:rsidRPr="002A5376" w:rsidRDefault="002A5376" w:rsidP="002A5376">
      <w:pPr>
        <w:widowControl w:val="0"/>
        <w:autoSpaceDE w:val="0"/>
        <w:autoSpaceDN w:val="0"/>
        <w:adjustRightInd w:val="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color w:val="1A1A1A"/>
          <w:sz w:val="32"/>
          <w:szCs w:val="32"/>
          <w:lang w:val="es-ES"/>
        </w:rPr>
        <w:t>Son aquella regiones o lugares del planeta Tierra que, a pesar de estar separados geográficamente, tienen un clima similar, surgen ecosistemas equivalentes; es decir, muy parecidos aunque con especies distintas.</w:t>
      </w:r>
    </w:p>
    <w:p w:rsidR="002A5376" w:rsidRPr="002A5376" w:rsidRDefault="002A5376" w:rsidP="002A537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Biomas terrestres selva</w:t>
      </w:r>
    </w:p>
    <w:p w:rsidR="002A5376" w:rsidRPr="002A5376" w:rsidRDefault="002A5376" w:rsidP="002A537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Biomas terrestres bosque</w:t>
      </w:r>
    </w:p>
    <w:p w:rsidR="002A5376" w:rsidRPr="002A5376" w:rsidRDefault="002A5376" w:rsidP="002A537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Biomas terrestres praderas</w:t>
      </w:r>
      <w:bookmarkStart w:id="0" w:name="_GoBack"/>
      <w:bookmarkEnd w:id="0"/>
    </w:p>
    <w:p w:rsidR="002A5376" w:rsidRPr="002A5376" w:rsidRDefault="002A5376" w:rsidP="002A537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Biomas terrestres la sabana</w:t>
      </w:r>
    </w:p>
    <w:p w:rsidR="002A5376" w:rsidRPr="002A5376" w:rsidRDefault="002A5376" w:rsidP="002A537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Biomas terrestres taiga</w:t>
      </w:r>
    </w:p>
    <w:p w:rsidR="002A5376" w:rsidRPr="002A5376" w:rsidRDefault="002A5376" w:rsidP="002A537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Biomas terrestres estepa</w:t>
      </w:r>
    </w:p>
    <w:p w:rsidR="002A5376" w:rsidRPr="002A5376" w:rsidRDefault="002A5376" w:rsidP="002A537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Biomas terrestres desierto</w:t>
      </w:r>
    </w:p>
    <w:p w:rsidR="002A5376" w:rsidRPr="002A5376" w:rsidRDefault="002A5376" w:rsidP="002A5376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Helvetica"/>
          <w:color w:val="1A1A1A"/>
          <w:sz w:val="32"/>
          <w:szCs w:val="32"/>
          <w:lang w:val="es-ES"/>
        </w:rPr>
      </w:pPr>
      <w:r w:rsidRPr="002A5376">
        <w:rPr>
          <w:rFonts w:cs="Helvetica"/>
          <w:b/>
          <w:bCs/>
          <w:color w:val="1A1A1A"/>
          <w:sz w:val="32"/>
          <w:szCs w:val="32"/>
          <w:lang w:val="es-ES"/>
        </w:rPr>
        <w:t>Biomas terrestres tundra</w:t>
      </w:r>
    </w:p>
    <w:p w:rsidR="002A5376" w:rsidRPr="002A5376" w:rsidRDefault="002A5376" w:rsidP="002A5376">
      <w:pPr>
        <w:jc w:val="both"/>
        <w:rPr>
          <w:b/>
          <w:sz w:val="32"/>
          <w:szCs w:val="32"/>
        </w:rPr>
      </w:pPr>
    </w:p>
    <w:sectPr w:rsidR="002A5376" w:rsidRPr="002A5376" w:rsidSect="005A0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76"/>
    <w:rsid w:val="00023061"/>
    <w:rsid w:val="002A5376"/>
    <w:rsid w:val="005A00EF"/>
    <w:rsid w:val="00823FF7"/>
    <w:rsid w:val="0091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3301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537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37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537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37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es.wikipedia.org/wiki/Bi%C3%B3sfera" TargetMode="External"/><Relationship Id="rId7" Type="http://schemas.openxmlformats.org/officeDocument/2006/relationships/hyperlink" Target="https://ecosistemas.ovacen.com/" TargetMode="External"/><Relationship Id="rId8" Type="http://schemas.openxmlformats.org/officeDocument/2006/relationships/hyperlink" Target="https://ecosistemas.ovacen.com/biotopo/abioticos/" TargetMode="External"/><Relationship Id="rId9" Type="http://schemas.openxmlformats.org/officeDocument/2006/relationships/hyperlink" Target="https://ecosistemas.ovacen.com/biocenosis/bioticos/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530</Words>
  <Characters>2920</Characters>
  <Application>Microsoft Macintosh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castillo</dc:creator>
  <cp:keywords/>
  <dc:description/>
  <cp:lastModifiedBy>carmen castillo</cp:lastModifiedBy>
  <cp:revision>1</cp:revision>
  <dcterms:created xsi:type="dcterms:W3CDTF">2019-03-02T04:33:00Z</dcterms:created>
  <dcterms:modified xsi:type="dcterms:W3CDTF">2019-03-02T04:38:00Z</dcterms:modified>
</cp:coreProperties>
</file>