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F7" w:rsidRDefault="00C07D00" w:rsidP="00C07D00">
      <w:pPr>
        <w:jc w:val="center"/>
        <w:rPr>
          <w:rFonts w:ascii="Arial" w:hAnsi="Arial" w:cs="Arial"/>
          <w:b/>
          <w:sz w:val="32"/>
          <w:szCs w:val="32"/>
        </w:rPr>
      </w:pPr>
      <w:r w:rsidRPr="00C07D00">
        <w:rPr>
          <w:rFonts w:ascii="Arial" w:hAnsi="Arial" w:cs="Arial"/>
          <w:b/>
          <w:sz w:val="32"/>
          <w:szCs w:val="32"/>
        </w:rPr>
        <w:t>HABITAD</w:t>
      </w:r>
    </w:p>
    <w:p w:rsidR="00C07D00" w:rsidRPr="00C07D00" w:rsidRDefault="00C07D00" w:rsidP="00C07D00">
      <w:pPr>
        <w:jc w:val="both"/>
        <w:rPr>
          <w:rFonts w:ascii="Arial" w:hAnsi="Arial" w:cs="Arial"/>
          <w:color w:val="535353"/>
          <w:sz w:val="28"/>
          <w:szCs w:val="28"/>
          <w:lang w:val="es-ES"/>
        </w:rPr>
      </w:pPr>
      <w:r w:rsidRPr="00C07D00">
        <w:rPr>
          <w:rFonts w:ascii="Arial" w:hAnsi="Arial" w:cs="Arial"/>
          <w:b/>
          <w:bCs/>
          <w:color w:val="535353"/>
          <w:sz w:val="28"/>
          <w:szCs w:val="28"/>
          <w:lang w:val="es-ES"/>
        </w:rPr>
        <w:t>Hábitat</w:t>
      </w:r>
      <w:r w:rsidRPr="00C07D00">
        <w:rPr>
          <w:rFonts w:ascii="Arial" w:hAnsi="Arial" w:cs="Arial"/>
          <w:color w:val="535353"/>
          <w:sz w:val="28"/>
          <w:szCs w:val="28"/>
          <w:lang w:val="es-ES"/>
        </w:rPr>
        <w:t xml:space="preserve"> es un término que hace referencia al lugar que presenta las </w:t>
      </w:r>
      <w:r w:rsidRPr="00C07D00">
        <w:rPr>
          <w:rFonts w:ascii="Arial" w:hAnsi="Arial" w:cs="Arial"/>
          <w:b/>
          <w:bCs/>
          <w:color w:val="535353"/>
          <w:sz w:val="28"/>
          <w:szCs w:val="28"/>
          <w:lang w:val="es-ES"/>
        </w:rPr>
        <w:t>condiciones apropiadas</w:t>
      </w:r>
      <w:r w:rsidRPr="00C07D00">
        <w:rPr>
          <w:rFonts w:ascii="Arial" w:hAnsi="Arial" w:cs="Arial"/>
          <w:color w:val="535353"/>
          <w:sz w:val="28"/>
          <w:szCs w:val="28"/>
          <w:lang w:val="es-ES"/>
        </w:rPr>
        <w:t xml:space="preserve"> para que viva un </w:t>
      </w:r>
      <w:r w:rsidRPr="00C07D00">
        <w:rPr>
          <w:rFonts w:ascii="Arial" w:hAnsi="Arial" w:cs="Arial"/>
          <w:b/>
          <w:bCs/>
          <w:color w:val="535353"/>
          <w:sz w:val="28"/>
          <w:szCs w:val="28"/>
          <w:lang w:val="es-ES"/>
        </w:rPr>
        <w:t>organismo</w:t>
      </w:r>
      <w:r w:rsidRPr="00C07D00">
        <w:rPr>
          <w:rFonts w:ascii="Arial" w:hAnsi="Arial" w:cs="Arial"/>
          <w:color w:val="535353"/>
          <w:sz w:val="28"/>
          <w:szCs w:val="28"/>
          <w:lang w:val="es-ES"/>
        </w:rPr>
        <w:t xml:space="preserve">, </w:t>
      </w:r>
      <w:hyperlink r:id="rId5" w:history="1">
        <w:r w:rsidRPr="00C07D00">
          <w:rPr>
            <w:rFonts w:ascii="Arial" w:hAnsi="Arial" w:cs="Arial"/>
            <w:b/>
            <w:bCs/>
            <w:color w:val="AB370D"/>
            <w:sz w:val="28"/>
            <w:szCs w:val="28"/>
            <w:u w:val="single" w:color="AB370D"/>
            <w:lang w:val="es-ES"/>
          </w:rPr>
          <w:t>especie</w:t>
        </w:r>
      </w:hyperlink>
      <w:r w:rsidRPr="00C07D00">
        <w:rPr>
          <w:rFonts w:ascii="Arial" w:hAnsi="Arial" w:cs="Arial"/>
          <w:color w:val="535353"/>
          <w:sz w:val="28"/>
          <w:szCs w:val="28"/>
          <w:lang w:val="es-ES"/>
        </w:rPr>
        <w:t xml:space="preserve"> o </w:t>
      </w:r>
      <w:r w:rsidRPr="00C07D00">
        <w:rPr>
          <w:rFonts w:ascii="Arial" w:hAnsi="Arial" w:cs="Arial"/>
          <w:b/>
          <w:bCs/>
          <w:color w:val="535353"/>
          <w:sz w:val="28"/>
          <w:szCs w:val="28"/>
          <w:lang w:val="es-ES"/>
        </w:rPr>
        <w:t>comunidad animal o vegetal</w:t>
      </w:r>
      <w:r w:rsidRPr="00C07D00">
        <w:rPr>
          <w:rFonts w:ascii="Arial" w:hAnsi="Arial" w:cs="Arial"/>
          <w:color w:val="535353"/>
          <w:sz w:val="28"/>
          <w:szCs w:val="28"/>
          <w:lang w:val="es-ES"/>
        </w:rPr>
        <w:t>. Se trata, por lo tanto, del espacio en el cual una población biológica puede residir y reproducirse, de manera tal que asegure perpetuar su presencia en el planeta</w:t>
      </w:r>
      <w:r w:rsidRPr="00C07D00">
        <w:rPr>
          <w:rFonts w:ascii="Arial" w:hAnsi="Arial" w:cs="Arial"/>
          <w:color w:val="535353"/>
          <w:sz w:val="28"/>
          <w:szCs w:val="28"/>
          <w:lang w:val="es-ES"/>
        </w:rPr>
        <w:t>.</w:t>
      </w:r>
    </w:p>
    <w:p w:rsidR="00C07D00" w:rsidRPr="00C07D00" w:rsidRDefault="00C07D00" w:rsidP="00C07D00">
      <w:pPr>
        <w:widowControl w:val="0"/>
        <w:autoSpaceDE w:val="0"/>
        <w:autoSpaceDN w:val="0"/>
        <w:adjustRightInd w:val="0"/>
        <w:jc w:val="both"/>
        <w:rPr>
          <w:rFonts w:ascii="Arial" w:hAnsi="Arial" w:cs="Arial"/>
          <w:color w:val="535353"/>
          <w:sz w:val="28"/>
          <w:szCs w:val="28"/>
          <w:lang w:val="es-ES"/>
        </w:rPr>
      </w:pPr>
      <w:r w:rsidRPr="00C07D00">
        <w:rPr>
          <w:rFonts w:ascii="Arial" w:hAnsi="Arial" w:cs="Arial"/>
          <w:color w:val="535353"/>
          <w:sz w:val="28"/>
          <w:szCs w:val="28"/>
          <w:lang w:val="es-ES"/>
        </w:rPr>
        <w:t xml:space="preserve">Resulta muy interesante notar que un hábitat puede encontrarse en los lugares geográficos más diversos: así como una </w:t>
      </w:r>
      <w:hyperlink r:id="rId6" w:history="1">
        <w:r w:rsidRPr="00C07D00">
          <w:rPr>
            <w:rFonts w:ascii="Arial" w:hAnsi="Arial" w:cs="Arial"/>
            <w:b/>
            <w:bCs/>
            <w:color w:val="AB370D"/>
            <w:sz w:val="28"/>
            <w:szCs w:val="28"/>
            <w:u w:val="single" w:color="AB370D"/>
            <w:lang w:val="es-ES"/>
          </w:rPr>
          <w:t>bacteria</w:t>
        </w:r>
      </w:hyperlink>
      <w:r w:rsidRPr="00C07D00">
        <w:rPr>
          <w:rFonts w:ascii="Arial" w:hAnsi="Arial" w:cs="Arial"/>
          <w:color w:val="535353"/>
          <w:sz w:val="28"/>
          <w:szCs w:val="28"/>
          <w:lang w:val="es-ES"/>
        </w:rPr>
        <w:t xml:space="preserve"> puede tener su hogar en un pequeño charco dentro de una gran ciudad, un mamífero como el león requiere de un entorno mucho más amplio y con otras características.</w:t>
      </w:r>
    </w:p>
    <w:p w:rsidR="00C07D00" w:rsidRPr="00C07D00" w:rsidRDefault="00C07D00" w:rsidP="00C07D00">
      <w:pPr>
        <w:widowControl w:val="0"/>
        <w:autoSpaceDE w:val="0"/>
        <w:autoSpaceDN w:val="0"/>
        <w:adjustRightInd w:val="0"/>
        <w:jc w:val="both"/>
        <w:rPr>
          <w:rFonts w:ascii="Arial" w:hAnsi="Arial" w:cs="Arial"/>
          <w:color w:val="535353"/>
          <w:sz w:val="28"/>
          <w:szCs w:val="28"/>
          <w:lang w:val="es-ES"/>
        </w:rPr>
      </w:pPr>
      <w:r w:rsidRPr="00C07D00">
        <w:rPr>
          <w:rFonts w:ascii="Arial" w:hAnsi="Arial" w:cs="Arial"/>
          <w:color w:val="535353"/>
          <w:sz w:val="28"/>
          <w:szCs w:val="28"/>
          <w:lang w:val="es-ES"/>
        </w:rPr>
        <w:t xml:space="preserve">El hábitat está dado por una combinación de </w:t>
      </w:r>
      <w:hyperlink r:id="rId7" w:history="1">
        <w:r w:rsidRPr="00C07D00">
          <w:rPr>
            <w:rFonts w:ascii="Arial" w:hAnsi="Arial" w:cs="Arial"/>
            <w:b/>
            <w:bCs/>
            <w:color w:val="AB370D"/>
            <w:sz w:val="28"/>
            <w:szCs w:val="28"/>
            <w:u w:val="single" w:color="AB370D"/>
            <w:lang w:val="es-ES"/>
          </w:rPr>
          <w:t>factores bióticos</w:t>
        </w:r>
      </w:hyperlink>
      <w:r w:rsidRPr="00C07D00">
        <w:rPr>
          <w:rFonts w:ascii="Arial" w:hAnsi="Arial" w:cs="Arial"/>
          <w:color w:val="535353"/>
          <w:sz w:val="28"/>
          <w:szCs w:val="28"/>
          <w:lang w:val="es-ES"/>
        </w:rPr>
        <w:t xml:space="preserve"> y </w:t>
      </w:r>
      <w:hyperlink r:id="rId8" w:history="1">
        <w:r w:rsidRPr="00C07D00">
          <w:rPr>
            <w:rFonts w:ascii="Arial" w:hAnsi="Arial" w:cs="Arial"/>
            <w:b/>
            <w:bCs/>
            <w:color w:val="AB370D"/>
            <w:sz w:val="28"/>
            <w:szCs w:val="28"/>
            <w:u w:val="single" w:color="AB370D"/>
            <w:lang w:val="es-ES"/>
          </w:rPr>
          <w:t>abióticos</w:t>
        </w:r>
      </w:hyperlink>
      <w:r w:rsidRPr="00C07D00">
        <w:rPr>
          <w:rFonts w:ascii="Arial" w:hAnsi="Arial" w:cs="Arial"/>
          <w:color w:val="535353"/>
          <w:sz w:val="28"/>
          <w:szCs w:val="28"/>
          <w:lang w:val="es-ES"/>
        </w:rPr>
        <w:t>: este ambiente se corresponde, por lo tanto, con distintas características geográficas, climatológicas, etc.</w:t>
      </w:r>
    </w:p>
    <w:p w:rsidR="00C07D00" w:rsidRPr="00C07D00" w:rsidRDefault="00C07D00" w:rsidP="00C07D00">
      <w:pPr>
        <w:widowControl w:val="0"/>
        <w:autoSpaceDE w:val="0"/>
        <w:autoSpaceDN w:val="0"/>
        <w:adjustRightInd w:val="0"/>
        <w:jc w:val="both"/>
        <w:rPr>
          <w:rFonts w:ascii="Arial" w:hAnsi="Arial" w:cs="Arial"/>
          <w:color w:val="535353"/>
          <w:sz w:val="28"/>
          <w:szCs w:val="28"/>
          <w:lang w:val="es-ES"/>
        </w:rPr>
      </w:pPr>
      <w:r w:rsidRPr="00C07D00">
        <w:rPr>
          <w:rFonts w:ascii="Arial" w:hAnsi="Arial" w:cs="Arial"/>
          <w:color w:val="535353"/>
          <w:sz w:val="28"/>
          <w:szCs w:val="28"/>
          <w:lang w:val="es-ES"/>
        </w:rPr>
        <w:t xml:space="preserve">Es importante tener en cuenta que tanto la acción humana como ciertos fenómenos naturales pueden </w:t>
      </w:r>
      <w:r w:rsidRPr="00C07D00">
        <w:rPr>
          <w:rFonts w:ascii="Arial" w:hAnsi="Arial" w:cs="Arial"/>
          <w:b/>
          <w:bCs/>
          <w:color w:val="535353"/>
          <w:sz w:val="28"/>
          <w:szCs w:val="28"/>
          <w:lang w:val="es-ES"/>
        </w:rPr>
        <w:t>modificar el hábitat de una especie</w:t>
      </w:r>
      <w:r w:rsidRPr="00C07D00">
        <w:rPr>
          <w:rFonts w:ascii="Arial" w:hAnsi="Arial" w:cs="Arial"/>
          <w:color w:val="535353"/>
          <w:sz w:val="28"/>
          <w:szCs w:val="28"/>
          <w:lang w:val="es-ES"/>
        </w:rPr>
        <w:t>, lo cual acarrea una serie considerable de cambios para adaptarse a un nuevo entorno. Desde la contaminación hasta el cambio climático, pasando por la tala indiscriminada de árboles y la extinción de decenas de especies animales, el daño que causamos al planeta parece no tener límites.</w:t>
      </w:r>
    </w:p>
    <w:p w:rsidR="00C07D00" w:rsidRPr="00C07D00" w:rsidRDefault="00C07D00" w:rsidP="00C07D00">
      <w:pPr>
        <w:widowControl w:val="0"/>
        <w:autoSpaceDE w:val="0"/>
        <w:autoSpaceDN w:val="0"/>
        <w:adjustRightInd w:val="0"/>
        <w:jc w:val="both"/>
        <w:rPr>
          <w:rFonts w:ascii="Arial" w:hAnsi="Arial" w:cs="Arial"/>
          <w:color w:val="535353"/>
          <w:sz w:val="28"/>
          <w:szCs w:val="28"/>
          <w:lang w:val="es-ES"/>
        </w:rPr>
      </w:pPr>
      <w:r w:rsidRPr="00C07D00">
        <w:rPr>
          <w:rFonts w:ascii="Arial" w:hAnsi="Arial" w:cs="Arial"/>
          <w:color w:val="535353"/>
          <w:sz w:val="28"/>
          <w:szCs w:val="28"/>
          <w:lang w:val="es-ES"/>
        </w:rPr>
        <w:t xml:space="preserve">Uno de los ejemplos más vigentes de nuestra falta de consideración hacia las demás especies es la </w:t>
      </w:r>
      <w:r w:rsidRPr="00C07D00">
        <w:rPr>
          <w:rFonts w:ascii="Arial" w:hAnsi="Arial" w:cs="Arial"/>
          <w:b/>
          <w:bCs/>
          <w:color w:val="535353"/>
          <w:sz w:val="28"/>
          <w:szCs w:val="28"/>
          <w:lang w:val="es-ES"/>
        </w:rPr>
        <w:t>contaminación atmosférica</w:t>
      </w:r>
      <w:r w:rsidRPr="00C07D00">
        <w:rPr>
          <w:rFonts w:ascii="Arial" w:hAnsi="Arial" w:cs="Arial"/>
          <w:color w:val="535353"/>
          <w:sz w:val="28"/>
          <w:szCs w:val="28"/>
          <w:lang w:val="es-ES"/>
        </w:rPr>
        <w:t xml:space="preserve">, provocada por el </w:t>
      </w:r>
      <w:hyperlink r:id="rId9" w:history="1">
        <w:r w:rsidRPr="00C07D00">
          <w:rPr>
            <w:rFonts w:ascii="Arial" w:hAnsi="Arial" w:cs="Arial"/>
            <w:b/>
            <w:bCs/>
            <w:color w:val="AB370D"/>
            <w:sz w:val="28"/>
            <w:szCs w:val="28"/>
            <w:u w:val="single" w:color="AB370D"/>
            <w:lang w:val="es-ES"/>
          </w:rPr>
          <w:t>calentamiento global</w:t>
        </w:r>
      </w:hyperlink>
      <w:r w:rsidRPr="00C07D00">
        <w:rPr>
          <w:rFonts w:ascii="Arial" w:hAnsi="Arial" w:cs="Arial"/>
          <w:color w:val="535353"/>
          <w:sz w:val="28"/>
          <w:szCs w:val="28"/>
          <w:lang w:val="es-ES"/>
        </w:rPr>
        <w:t>, que trae como consecuencia el derretimiento de los glaciares. Como es de suponerse, la destrucción de un hábitat supone un grave peligro para la subsistencia de la especie asociada al mismo; en este caso, la víctima más directa es el oso polar, que se encuentra en peligro de extinción.</w:t>
      </w:r>
    </w:p>
    <w:p w:rsidR="00C07D00" w:rsidRDefault="00C07D00" w:rsidP="00C07D00">
      <w:pPr>
        <w:widowControl w:val="0"/>
        <w:autoSpaceDE w:val="0"/>
        <w:autoSpaceDN w:val="0"/>
        <w:adjustRightInd w:val="0"/>
        <w:rPr>
          <w:rFonts w:ascii="Georgia" w:hAnsi="Georgia" w:cs="Georgia"/>
          <w:color w:val="AB370D"/>
          <w:sz w:val="32"/>
          <w:szCs w:val="32"/>
          <w:lang w:val="es-ES"/>
        </w:rPr>
      </w:pPr>
      <w:r>
        <w:rPr>
          <w:rFonts w:ascii="Georgia" w:hAnsi="Georgia" w:cs="Georgia"/>
          <w:color w:val="535353"/>
          <w:sz w:val="34"/>
          <w:szCs w:val="34"/>
          <w:lang w:val="es-ES"/>
        </w:rPr>
        <w:fldChar w:fldCharType="begin"/>
      </w:r>
      <w:r>
        <w:rPr>
          <w:rFonts w:ascii="Georgia" w:hAnsi="Georgia" w:cs="Georgia"/>
          <w:color w:val="535353"/>
          <w:sz w:val="34"/>
          <w:szCs w:val="34"/>
          <w:lang w:val="es-ES"/>
        </w:rPr>
        <w:instrText>HYPERLINK "https://definicion.de/wp-content/uploads/2009/09/Habitat.png"</w:instrText>
      </w:r>
      <w:r>
        <w:rPr>
          <w:rFonts w:ascii="Georgia" w:hAnsi="Georgia" w:cs="Georgia"/>
          <w:color w:val="535353"/>
          <w:sz w:val="34"/>
          <w:szCs w:val="34"/>
          <w:lang w:val="es-ES"/>
        </w:rPr>
      </w:r>
      <w:r>
        <w:rPr>
          <w:rFonts w:ascii="Georgia" w:hAnsi="Georgia" w:cs="Georgia"/>
          <w:color w:val="535353"/>
          <w:sz w:val="34"/>
          <w:szCs w:val="34"/>
          <w:lang w:val="es-ES"/>
        </w:rPr>
        <w:fldChar w:fldCharType="separate"/>
      </w:r>
    </w:p>
    <w:p w:rsidR="00C07D00" w:rsidRPr="00C07D00" w:rsidRDefault="00C07D00" w:rsidP="00C07D00">
      <w:pPr>
        <w:jc w:val="both"/>
        <w:rPr>
          <w:rFonts w:ascii="Arial" w:hAnsi="Arial" w:cs="Arial"/>
          <w:b/>
          <w:sz w:val="28"/>
          <w:szCs w:val="28"/>
        </w:rPr>
      </w:pPr>
      <w:r>
        <w:rPr>
          <w:rFonts w:ascii="Georgia" w:hAnsi="Georgia" w:cs="Georgia"/>
          <w:color w:val="535353"/>
          <w:sz w:val="34"/>
          <w:szCs w:val="34"/>
          <w:lang w:val="es-ES"/>
        </w:rPr>
        <w:fldChar w:fldCharType="end"/>
      </w:r>
      <w:bookmarkStart w:id="0" w:name="_GoBack"/>
      <w:bookmarkEnd w:id="0"/>
    </w:p>
    <w:sectPr w:rsidR="00C07D00" w:rsidRPr="00C07D00" w:rsidSect="005A00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D00"/>
    <w:rsid w:val="00023061"/>
    <w:rsid w:val="005A00EF"/>
    <w:rsid w:val="00823FF7"/>
    <w:rsid w:val="009123DC"/>
    <w:rsid w:val="00C07D0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301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7D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07D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7D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07D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efinicion.de/especie/" TargetMode="External"/><Relationship Id="rId6" Type="http://schemas.openxmlformats.org/officeDocument/2006/relationships/hyperlink" Target="https://definicion.de/bacteria/" TargetMode="External"/><Relationship Id="rId7" Type="http://schemas.openxmlformats.org/officeDocument/2006/relationships/hyperlink" Target="https://definicion.de/biotico" TargetMode="External"/><Relationship Id="rId8" Type="http://schemas.openxmlformats.org/officeDocument/2006/relationships/hyperlink" Target="https://definicion.de/abiotico" TargetMode="External"/><Relationship Id="rId9" Type="http://schemas.openxmlformats.org/officeDocument/2006/relationships/hyperlink" Target="https://definicion.de/calentamiento-globa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1688</Characters>
  <Application>Microsoft Macintosh Word</Application>
  <DocSecurity>0</DocSecurity>
  <Lines>14</Lines>
  <Paragraphs>3</Paragraphs>
  <ScaleCrop>false</ScaleCrop>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castillo</dc:creator>
  <cp:keywords/>
  <dc:description/>
  <cp:lastModifiedBy>carmen castillo</cp:lastModifiedBy>
  <cp:revision>1</cp:revision>
  <dcterms:created xsi:type="dcterms:W3CDTF">2019-03-02T17:12:00Z</dcterms:created>
  <dcterms:modified xsi:type="dcterms:W3CDTF">2019-03-02T17:15:00Z</dcterms:modified>
</cp:coreProperties>
</file>