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AD" w:rsidRPr="00A928AD" w:rsidRDefault="00A928AD" w:rsidP="00A928A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A928AD"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  <w:t>BIOTOPO</w:t>
      </w:r>
      <w:r w:rsidRPr="00A928AD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t>en </w:t>
      </w:r>
      <w:hyperlink r:id="rId5" w:tooltip="Biología" w:history="1">
        <w:r w:rsidRPr="00A928AD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biología</w:t>
        </w:r>
      </w:hyperlink>
      <w:r w:rsidRPr="00A928AD">
        <w:rPr>
          <w:rFonts w:ascii="Arial" w:hAnsi="Arial" w:cs="Arial"/>
          <w:sz w:val="28"/>
          <w:szCs w:val="28"/>
          <w:shd w:val="clear" w:color="auto" w:fill="FFFFFF"/>
        </w:rPr>
        <w:t> y </w:t>
      </w:r>
      <w:hyperlink r:id="rId6" w:tooltip="Ecología" w:history="1">
        <w:r w:rsidRPr="00A928AD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ecología</w:t>
        </w:r>
      </w:hyperlink>
      <w:r w:rsidRPr="00A928AD">
        <w:rPr>
          <w:rFonts w:ascii="Arial" w:hAnsi="Arial" w:cs="Arial"/>
          <w:sz w:val="28"/>
          <w:szCs w:val="28"/>
          <w:shd w:val="clear" w:color="auto" w:fill="FFFFFF"/>
        </w:rPr>
        <w:t>, es un </w:t>
      </w:r>
      <w:hyperlink r:id="rId7" w:tooltip="Área" w:history="1">
        <w:r w:rsidRPr="00A928AD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área</w:t>
        </w:r>
      </w:hyperlink>
      <w:r w:rsidRPr="00A928AD">
        <w:rPr>
          <w:rFonts w:ascii="Arial" w:hAnsi="Arial" w:cs="Arial"/>
          <w:sz w:val="28"/>
          <w:szCs w:val="28"/>
          <w:shd w:val="clear" w:color="auto" w:fill="FFFFFF"/>
        </w:rPr>
        <w:t> de condiciones ambientales uniformes que provee espacio vital a un conjunto de </w:t>
      </w:r>
      <w:hyperlink r:id="rId8" w:tooltip="Flora" w:history="1">
        <w:r w:rsidRPr="00A928AD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flora</w:t>
        </w:r>
      </w:hyperlink>
      <w:r w:rsidRPr="00A928AD">
        <w:rPr>
          <w:rFonts w:ascii="Arial" w:hAnsi="Arial" w:cs="Arial"/>
          <w:sz w:val="28"/>
          <w:szCs w:val="28"/>
          <w:shd w:val="clear" w:color="auto" w:fill="FFFFFF"/>
        </w:rPr>
        <w:t> y </w:t>
      </w:r>
      <w:hyperlink r:id="rId9" w:tooltip="Fauna" w:history="1">
        <w:r w:rsidRPr="00A928AD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fauna</w:t>
        </w:r>
      </w:hyperlink>
      <w:r w:rsidRPr="00A928AD">
        <w:rPr>
          <w:rFonts w:ascii="Arial" w:hAnsi="Arial" w:cs="Arial"/>
          <w:sz w:val="28"/>
          <w:szCs w:val="28"/>
          <w:shd w:val="clear" w:color="auto" w:fill="FFFFFF"/>
        </w:rPr>
        <w:t>. El biotopo es casi sinónimo del término </w:t>
      </w:r>
      <w:hyperlink r:id="rId10" w:tooltip="Hábitat" w:history="1">
        <w:r w:rsidRPr="00A928AD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hábitat</w:t>
        </w:r>
      </w:hyperlink>
      <w:r w:rsidRPr="00A928AD">
        <w:rPr>
          <w:rFonts w:ascii="Arial" w:hAnsi="Arial" w:cs="Arial"/>
          <w:sz w:val="28"/>
          <w:szCs w:val="28"/>
          <w:shd w:val="clear" w:color="auto" w:fill="FFFFFF"/>
        </w:rPr>
        <w:t> con la diferencia de que hábitat se refiere a las especies o poblaciones mientras que biotopo se refiere a las </w:t>
      </w:r>
      <w:hyperlink r:id="rId11" w:tooltip="Biocenosis" w:history="1">
        <w:r w:rsidRPr="00A928AD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comunidades biológicas</w:t>
        </w:r>
      </w:hyperlink>
      <w:r w:rsidRPr="00A928AD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t>Término que en sentido literal significa ambiente de vida y se aplica al espacio físico, natural y limitado, en el cual vive una biocenosis. La </w:t>
      </w:r>
      <w:hyperlink r:id="rId12" w:tooltip="Biocenosis" w:history="1">
        <w:r w:rsidRPr="00A928AD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biocenosis</w:t>
        </w:r>
      </w:hyperlink>
      <w:r w:rsidRPr="00A928AD">
        <w:rPr>
          <w:rFonts w:ascii="Arial" w:hAnsi="Arial" w:cs="Arial"/>
          <w:sz w:val="28"/>
          <w:szCs w:val="28"/>
          <w:shd w:val="clear" w:color="auto" w:fill="FFFFFF"/>
        </w:rPr>
        <w:t> y el biotopo forman un ecosistema.</w:t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t>Aunque la palabra biotopo es considerada como un término técnico de ecología, en años recientes se le está dando uso en actividades cívicas y administrativas. Desde 1970, los biotopos han recibido gran atención en Europa (especialmente en Alemania) en referencia a la preservación, regeneración y creación de ambientes naturales</w:t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t>En este contexto la palabra biotopo se refiere a menudo a asuntos ecológicos de menor escala y que son familiares a la vida cotidiana. En Alemania los esfuerzos para regenerar los biotopos son recibidos con gran entusiasmo</w:t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A928AD">
        <w:rPr>
          <w:rFonts w:ascii="Arial" w:hAnsi="Arial" w:cs="Arial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sz w:val="28"/>
          <w:szCs w:val="28"/>
        </w:rPr>
        <w:br/>
      </w:r>
      <w:bookmarkStart w:id="0" w:name="_GoBack"/>
      <w:bookmarkEnd w:id="0"/>
      <w:r w:rsidRPr="00A928AD">
        <w:rPr>
          <w:rFonts w:ascii="Arial" w:hAnsi="Arial" w:cs="Arial"/>
          <w:sz w:val="28"/>
          <w:szCs w:val="28"/>
        </w:rPr>
        <w:t>Estas actividades incluyen:</w:t>
      </w:r>
    </w:p>
    <w:p w:rsidR="00A928AD" w:rsidRPr="00A928AD" w:rsidRDefault="00A928AD" w:rsidP="00A928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>L</w:t>
      </w:r>
      <w:r w:rsidRPr="00A928AD">
        <w:rPr>
          <w:rFonts w:ascii="Arial" w:eastAsia="Times New Roman" w:hAnsi="Arial" w:cs="Arial"/>
          <w:sz w:val="28"/>
          <w:szCs w:val="28"/>
          <w:lang w:eastAsia="es-MX"/>
        </w:rPr>
        <w:t>a creación de </w:t>
      </w:r>
      <w:hyperlink r:id="rId13" w:tooltip="Techo verde" w:history="1">
        <w:r w:rsidRPr="00A928AD">
          <w:rPr>
            <w:rFonts w:ascii="Arial" w:eastAsia="Times New Roman" w:hAnsi="Arial" w:cs="Arial"/>
            <w:sz w:val="28"/>
            <w:szCs w:val="28"/>
            <w:lang w:eastAsia="es-MX"/>
          </w:rPr>
          <w:t>techos verdes</w:t>
        </w:r>
      </w:hyperlink>
    </w:p>
    <w:p w:rsidR="00A928AD" w:rsidRPr="00A928AD" w:rsidRDefault="00A928AD" w:rsidP="00A928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>R</w:t>
      </w:r>
      <w:r w:rsidRPr="00A928AD">
        <w:rPr>
          <w:rFonts w:ascii="Arial" w:eastAsia="Times New Roman" w:hAnsi="Arial" w:cs="Arial"/>
          <w:sz w:val="28"/>
          <w:szCs w:val="28"/>
          <w:lang w:eastAsia="es-MX"/>
        </w:rPr>
        <w:t>econstrucción de ríos para restaurar su calidad</w:t>
      </w:r>
    </w:p>
    <w:p w:rsidR="00A928AD" w:rsidRPr="00A928AD" w:rsidRDefault="00A928AD" w:rsidP="00A928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>C</w:t>
      </w:r>
      <w:r w:rsidRPr="00A928AD">
        <w:rPr>
          <w:rFonts w:ascii="Arial" w:eastAsia="Times New Roman" w:hAnsi="Arial" w:cs="Arial"/>
          <w:sz w:val="28"/>
          <w:szCs w:val="28"/>
          <w:lang w:eastAsia="es-MX"/>
        </w:rPr>
        <w:t>onservación de arbustos y árboles en terrenos cultivados agrarios</w:t>
      </w:r>
    </w:p>
    <w:p w:rsidR="00A928AD" w:rsidRPr="00A928AD" w:rsidRDefault="00A928AD" w:rsidP="00A928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>Cr</w:t>
      </w:r>
      <w:r w:rsidRPr="00A928AD">
        <w:rPr>
          <w:rFonts w:ascii="Arial" w:eastAsia="Times New Roman" w:hAnsi="Arial" w:cs="Arial"/>
          <w:sz w:val="28"/>
          <w:szCs w:val="28"/>
          <w:lang w:eastAsia="es-MX"/>
        </w:rPr>
        <w:t>eación de parques naturales a lo largo de las carreteras "</w:t>
      </w:r>
      <w:hyperlink r:id="rId14" w:tooltip="Autopista" w:history="1">
        <w:r w:rsidRPr="00A928AD">
          <w:rPr>
            <w:rFonts w:ascii="Arial" w:eastAsia="Times New Roman" w:hAnsi="Arial" w:cs="Arial"/>
            <w:sz w:val="28"/>
            <w:szCs w:val="28"/>
            <w:lang w:eastAsia="es-MX"/>
          </w:rPr>
          <w:t>Autopistas</w:t>
        </w:r>
      </w:hyperlink>
      <w:r w:rsidRPr="00A928AD">
        <w:rPr>
          <w:rFonts w:ascii="Arial" w:eastAsia="Times New Roman" w:hAnsi="Arial" w:cs="Arial"/>
          <w:sz w:val="28"/>
          <w:szCs w:val="28"/>
          <w:lang w:eastAsia="es-MX"/>
        </w:rPr>
        <w:t>"</w:t>
      </w:r>
    </w:p>
    <w:p w:rsidR="00A928AD" w:rsidRPr="00A928AD" w:rsidRDefault="00A928AD" w:rsidP="00A928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>C</w:t>
      </w:r>
      <w:r w:rsidRPr="00A928AD">
        <w:rPr>
          <w:rFonts w:ascii="Arial" w:eastAsia="Times New Roman" w:hAnsi="Arial" w:cs="Arial"/>
          <w:sz w:val="28"/>
          <w:szCs w:val="28"/>
          <w:lang w:eastAsia="es-MX"/>
        </w:rPr>
        <w:t>reación de jardines o lagunas escolares que tienen en cuenta el medio ambiente</w:t>
      </w:r>
    </w:p>
    <w:p w:rsidR="00A928AD" w:rsidRPr="00A928AD" w:rsidRDefault="00A928AD" w:rsidP="00A928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t>D</w:t>
      </w:r>
      <w:r w:rsidRPr="00A928AD">
        <w:rPr>
          <w:rFonts w:ascii="Arial" w:eastAsia="Times New Roman" w:hAnsi="Arial" w:cs="Arial"/>
          <w:sz w:val="28"/>
          <w:szCs w:val="28"/>
          <w:lang w:eastAsia="es-MX"/>
        </w:rPr>
        <w:t>iseño de jardines privados que tienen en cuenta la ecología.</w:t>
      </w:r>
    </w:p>
    <w:p w:rsidR="00E566BB" w:rsidRPr="00A928AD" w:rsidRDefault="00E566BB">
      <w:pPr>
        <w:rPr>
          <w:rFonts w:ascii="Arial" w:hAnsi="Arial" w:cs="Arial"/>
          <w:sz w:val="28"/>
          <w:szCs w:val="28"/>
        </w:rPr>
      </w:pPr>
    </w:p>
    <w:sectPr w:rsidR="00E566BB" w:rsidRPr="00A92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47DB6"/>
    <w:multiLevelType w:val="multilevel"/>
    <w:tmpl w:val="150E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AD"/>
    <w:rsid w:val="00A928AD"/>
    <w:rsid w:val="00E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437BF-1313-426F-926C-BD2E7BD8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928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Flora" TargetMode="External"/><Relationship Id="rId13" Type="http://schemas.openxmlformats.org/officeDocument/2006/relationships/hyperlink" Target="https://es.wikipedia.org/wiki/Techo_ver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%C3%81rea" TargetMode="External"/><Relationship Id="rId12" Type="http://schemas.openxmlformats.org/officeDocument/2006/relationships/hyperlink" Target="https://es.wikipedia.org/wiki/Biocenosi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colog%C3%ADa" TargetMode="External"/><Relationship Id="rId11" Type="http://schemas.openxmlformats.org/officeDocument/2006/relationships/hyperlink" Target="https://es.wikipedia.org/wiki/Biocenosis" TargetMode="External"/><Relationship Id="rId5" Type="http://schemas.openxmlformats.org/officeDocument/2006/relationships/hyperlink" Target="https://es.wikipedia.org/wiki/Biolog%C3%AD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H%C3%A1bit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Fauna" TargetMode="External"/><Relationship Id="rId14" Type="http://schemas.openxmlformats.org/officeDocument/2006/relationships/hyperlink" Target="https://es.wikipedia.org/wiki/Autopis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1</cp:revision>
  <dcterms:created xsi:type="dcterms:W3CDTF">2019-03-07T01:13:00Z</dcterms:created>
  <dcterms:modified xsi:type="dcterms:W3CDTF">2019-03-07T03:13:00Z</dcterms:modified>
</cp:coreProperties>
</file>