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B96" w:rsidRPr="00EB2B96" w:rsidRDefault="00EB2B96" w:rsidP="00EB2B96">
      <w:pPr>
        <w:jc w:val="center"/>
        <w:rPr>
          <w:rFonts w:cstheme="minorHAnsi"/>
          <w:b/>
          <w:color w:val="FF0000"/>
          <w:sz w:val="52"/>
          <w:szCs w:val="52"/>
        </w:rPr>
      </w:pPr>
      <w:r w:rsidRPr="00EB2B96">
        <w:rPr>
          <w:rFonts w:cstheme="minorHAnsi"/>
          <w:b/>
          <w:color w:val="FF0000"/>
          <w:sz w:val="52"/>
          <w:szCs w:val="52"/>
        </w:rPr>
        <w:t>BIOSFERA</w:t>
      </w:r>
    </w:p>
    <w:p w:rsidR="00EB2B96" w:rsidRDefault="00EB2B96">
      <w:pPr>
        <w:rPr>
          <w:rFonts w:cstheme="minorHAnsi"/>
          <w:color w:val="0070C0"/>
          <w:sz w:val="52"/>
          <w:szCs w:val="52"/>
        </w:rPr>
      </w:pPr>
      <w:bookmarkStart w:id="0" w:name="_GoBack"/>
      <w:bookmarkEnd w:id="0"/>
    </w:p>
    <w:p w:rsidR="002849A5" w:rsidRPr="00EB2B96" w:rsidRDefault="00EB2B96">
      <w:pPr>
        <w:rPr>
          <w:rFonts w:cstheme="minorHAnsi"/>
          <w:color w:val="0070C0"/>
          <w:sz w:val="52"/>
          <w:szCs w:val="52"/>
        </w:rPr>
      </w:pPr>
      <w:proofErr w:type="gramStart"/>
      <w:r w:rsidRPr="00EB2B96">
        <w:rPr>
          <w:rFonts w:cstheme="minorHAnsi"/>
          <w:color w:val="0070C0"/>
          <w:sz w:val="52"/>
          <w:szCs w:val="52"/>
        </w:rPr>
        <w:t>se</w:t>
      </w:r>
      <w:proofErr w:type="gramEnd"/>
      <w:r w:rsidRPr="00EB2B96">
        <w:rPr>
          <w:rFonts w:cstheme="minorHAnsi"/>
          <w:color w:val="0070C0"/>
          <w:sz w:val="52"/>
          <w:szCs w:val="52"/>
        </w:rPr>
        <w:t xml:space="preserve"> refiere a la esfera de la tierra donde se desarrolla la vida</w:t>
      </w:r>
    </w:p>
    <w:p w:rsidR="00EB2B96" w:rsidRPr="00EB2B96" w:rsidRDefault="00EB2B96">
      <w:pPr>
        <w:rPr>
          <w:rFonts w:cstheme="minorHAnsi"/>
          <w:color w:val="0070C0"/>
          <w:sz w:val="52"/>
          <w:szCs w:val="52"/>
        </w:rPr>
      </w:pPr>
    </w:p>
    <w:p w:rsidR="00EB2B96" w:rsidRPr="00EB2B96" w:rsidRDefault="00EB2B96">
      <w:pPr>
        <w:rPr>
          <w:rFonts w:cstheme="minorHAnsi"/>
          <w:sz w:val="52"/>
          <w:szCs w:val="52"/>
        </w:rPr>
      </w:pPr>
      <w:r w:rsidRPr="00EB2B96">
        <w:rPr>
          <w:rFonts w:cstheme="minorHAnsi"/>
          <w:color w:val="000000"/>
          <w:sz w:val="52"/>
          <w:szCs w:val="52"/>
          <w:shd w:val="clear" w:color="auto" w:fill="FFFFFF"/>
        </w:rPr>
        <w:t>En otras palabras, la biosfera es </w:t>
      </w:r>
      <w:r w:rsidRPr="00EB2B96">
        <w:rPr>
          <w:rStyle w:val="Textoennegrita"/>
          <w:rFonts w:cstheme="minorHAnsi"/>
          <w:b w:val="0"/>
          <w:color w:val="000000"/>
          <w:sz w:val="52"/>
          <w:szCs w:val="52"/>
          <w:shd w:val="clear" w:color="auto" w:fill="FFFFFF"/>
        </w:rPr>
        <w:t>la</w:t>
      </w:r>
      <w:r w:rsidRPr="00EB2B96">
        <w:rPr>
          <w:rStyle w:val="Textoennegrita"/>
          <w:rFonts w:cstheme="minorHAnsi"/>
          <w:color w:val="000000"/>
          <w:sz w:val="52"/>
          <w:szCs w:val="52"/>
          <w:shd w:val="clear" w:color="auto" w:fill="FFFFFF"/>
        </w:rPr>
        <w:t xml:space="preserve"> </w:t>
      </w:r>
      <w:proofErr w:type="spellStart"/>
      <w:r w:rsidRPr="00EB2B96">
        <w:rPr>
          <w:rStyle w:val="Textoennegrita"/>
          <w:rFonts w:cstheme="minorHAnsi"/>
          <w:b w:val="0"/>
          <w:color w:val="000000"/>
          <w:sz w:val="52"/>
          <w:szCs w:val="52"/>
          <w:shd w:val="clear" w:color="auto" w:fill="FFFFFF"/>
        </w:rPr>
        <w:t>geosfera</w:t>
      </w:r>
      <w:proofErr w:type="spellEnd"/>
      <w:r w:rsidRPr="00EB2B96">
        <w:rPr>
          <w:rStyle w:val="Textoennegrita"/>
          <w:rFonts w:cstheme="minorHAnsi"/>
          <w:color w:val="000000"/>
          <w:sz w:val="52"/>
          <w:szCs w:val="52"/>
          <w:shd w:val="clear" w:color="auto" w:fill="FFFFFF"/>
        </w:rPr>
        <w:t> </w:t>
      </w:r>
      <w:hyperlink r:id="rId5" w:tgtFrame="_blank" w:history="1">
        <w:r w:rsidRPr="00EB2B96">
          <w:rPr>
            <w:rStyle w:val="Hipervnculo"/>
            <w:rFonts w:cstheme="minorHAnsi"/>
            <w:bCs/>
            <w:color w:val="264F84"/>
            <w:sz w:val="52"/>
            <w:szCs w:val="52"/>
            <w:u w:val="none"/>
          </w:rPr>
          <w:t>compuesta por todos los seres vivientes</w:t>
        </w:r>
      </w:hyperlink>
      <w:r w:rsidRPr="00EB2B96">
        <w:rPr>
          <w:rFonts w:cstheme="minorHAnsi"/>
          <w:color w:val="000000"/>
          <w:sz w:val="52"/>
          <w:szCs w:val="52"/>
          <w:shd w:val="clear" w:color="auto" w:fill="FFFFFF"/>
        </w:rPr>
        <w:t xml:space="preserve"> simples y complejos presentes en el resto de las </w:t>
      </w:r>
      <w:proofErr w:type="spellStart"/>
      <w:r w:rsidRPr="00EB2B96">
        <w:rPr>
          <w:rFonts w:cstheme="minorHAnsi"/>
          <w:color w:val="000000"/>
          <w:sz w:val="52"/>
          <w:szCs w:val="52"/>
          <w:shd w:val="clear" w:color="auto" w:fill="FFFFFF"/>
        </w:rPr>
        <w:t>geosferas</w:t>
      </w:r>
      <w:proofErr w:type="spellEnd"/>
      <w:r w:rsidRPr="00EB2B96">
        <w:rPr>
          <w:rFonts w:cstheme="minorHAnsi"/>
          <w:color w:val="000000"/>
          <w:sz w:val="52"/>
          <w:szCs w:val="52"/>
          <w:shd w:val="clear" w:color="auto" w:fill="FFFFFF"/>
        </w:rPr>
        <w:t xml:space="preserve"> terrestres (atmósfera, litosfera e hidrósfera), que interactúan entre sí y con el medio que los rodea. Por lo tanto, </w:t>
      </w:r>
      <w:r w:rsidRPr="00EB2B96">
        <w:rPr>
          <w:rStyle w:val="Textoennegrita"/>
          <w:rFonts w:cstheme="minorHAnsi"/>
          <w:b w:val="0"/>
          <w:color w:val="000000"/>
          <w:sz w:val="52"/>
          <w:szCs w:val="52"/>
          <w:shd w:val="clear" w:color="auto" w:fill="FFFFFF"/>
        </w:rPr>
        <w:t>la</w:t>
      </w:r>
      <w:r w:rsidRPr="00EB2B96">
        <w:rPr>
          <w:rStyle w:val="Textoennegrita"/>
          <w:rFonts w:cstheme="minorHAnsi"/>
          <w:color w:val="000000"/>
          <w:sz w:val="52"/>
          <w:szCs w:val="52"/>
          <w:shd w:val="clear" w:color="auto" w:fill="FFFFFF"/>
        </w:rPr>
        <w:t xml:space="preserve"> </w:t>
      </w:r>
      <w:r w:rsidRPr="00EB2B96">
        <w:rPr>
          <w:rStyle w:val="Textoennegrita"/>
          <w:rFonts w:cstheme="minorHAnsi"/>
          <w:b w:val="0"/>
          <w:color w:val="000000"/>
          <w:sz w:val="52"/>
          <w:szCs w:val="52"/>
          <w:shd w:val="clear" w:color="auto" w:fill="FFFFFF"/>
        </w:rPr>
        <w:t>biosfera es</w:t>
      </w:r>
      <w:r w:rsidRPr="00EB2B96">
        <w:rPr>
          <w:rFonts w:cstheme="minorHAnsi"/>
          <w:b/>
          <w:color w:val="000000"/>
          <w:sz w:val="52"/>
          <w:szCs w:val="52"/>
          <w:shd w:val="clear" w:color="auto" w:fill="FFFFFF"/>
        </w:rPr>
        <w:t> </w:t>
      </w:r>
      <w:r w:rsidRPr="00EB2B96">
        <w:rPr>
          <w:rStyle w:val="Textoennegrita"/>
          <w:rFonts w:cstheme="minorHAnsi"/>
          <w:b w:val="0"/>
          <w:color w:val="000000"/>
          <w:sz w:val="52"/>
          <w:szCs w:val="52"/>
          <w:shd w:val="clear" w:color="auto" w:fill="FFFFFF"/>
        </w:rPr>
        <w:t>la</w:t>
      </w:r>
      <w:r w:rsidRPr="00EB2B96">
        <w:rPr>
          <w:rStyle w:val="Textoennegrita"/>
          <w:rFonts w:cstheme="minorHAnsi"/>
          <w:color w:val="000000"/>
          <w:sz w:val="52"/>
          <w:szCs w:val="52"/>
          <w:shd w:val="clear" w:color="auto" w:fill="FFFFFF"/>
        </w:rPr>
        <w:t xml:space="preserve"> </w:t>
      </w:r>
      <w:r w:rsidRPr="00EB2B96">
        <w:rPr>
          <w:rStyle w:val="Textoennegrita"/>
          <w:rFonts w:cstheme="minorHAnsi"/>
          <w:b w:val="0"/>
          <w:color w:val="000000"/>
          <w:sz w:val="52"/>
          <w:szCs w:val="52"/>
          <w:shd w:val="clear" w:color="auto" w:fill="FFFFFF"/>
        </w:rPr>
        <w:t>capa que rodea el globo</w:t>
      </w:r>
      <w:r w:rsidRPr="00EB2B96">
        <w:rPr>
          <w:rStyle w:val="Textoennegrita"/>
          <w:rFonts w:cstheme="minorHAnsi"/>
          <w:color w:val="000000"/>
          <w:sz w:val="52"/>
          <w:szCs w:val="52"/>
          <w:shd w:val="clear" w:color="auto" w:fill="FFFFFF"/>
        </w:rPr>
        <w:t>,</w:t>
      </w:r>
      <w:r w:rsidRPr="00EB2B96">
        <w:rPr>
          <w:rFonts w:cstheme="minorHAnsi"/>
          <w:color w:val="000000"/>
          <w:sz w:val="52"/>
          <w:szCs w:val="52"/>
          <w:shd w:val="clear" w:color="auto" w:fill="FFFFFF"/>
        </w:rPr>
        <w:t> incluyendo el mar, la tierra y el aire.</w:t>
      </w:r>
    </w:p>
    <w:sectPr w:rsidR="00EB2B96" w:rsidRPr="00EB2B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B96"/>
    <w:rsid w:val="002849A5"/>
    <w:rsid w:val="00EB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B2B9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B2B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B2B9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B2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onceptodefinicion.de/biosfer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413</Characters>
  <Application>Microsoft Office Word</Application>
  <DocSecurity>0</DocSecurity>
  <Lines>3</Lines>
  <Paragraphs>1</Paragraphs>
  <ScaleCrop>false</ScaleCrop>
  <Company>HP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2019-03-02T06:07:00Z</dcterms:created>
  <dcterms:modified xsi:type="dcterms:W3CDTF">2019-03-02T06:11:00Z</dcterms:modified>
</cp:coreProperties>
</file>