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EC" w:rsidRDefault="00B533EC" w:rsidP="00B533EC">
      <w:pPr>
        <w:pStyle w:val="Ttulo1"/>
      </w:pPr>
      <w:r>
        <w:t>Entidad</w:t>
      </w:r>
    </w:p>
    <w:p w:rsidR="00B533EC" w:rsidRDefault="00B533EC" w:rsidP="00B533EC">
      <w:pPr>
        <w:jc w:val="both"/>
        <w:rPr>
          <w:sz w:val="24"/>
        </w:rPr>
      </w:pPr>
      <w:r w:rsidRPr="00CF550C">
        <w:rPr>
          <w:sz w:val="24"/>
        </w:rPr>
        <w:t>Se describe como algún objeto que existe y se puede distinguir de otros objetos. Puede representar una persona, lugar, evento, objeto o concepto en el mundo real que se planea modelar en la base de datos. Puede ser un objeto físico o una abstracción.</w:t>
      </w:r>
    </w:p>
    <w:p w:rsidR="00B533EC" w:rsidRPr="00CF550C" w:rsidRDefault="00B533EC" w:rsidP="00B533EC">
      <w:pPr>
        <w:jc w:val="both"/>
        <w:rPr>
          <w:sz w:val="24"/>
        </w:rPr>
      </w:pPr>
      <w:r w:rsidRPr="00CF550C">
        <w:rPr>
          <w:sz w:val="24"/>
        </w:rPr>
        <w:t>Las instancias de</w:t>
      </w:r>
      <w:r>
        <w:rPr>
          <w:sz w:val="24"/>
        </w:rPr>
        <w:t xml:space="preserve"> </w:t>
      </w:r>
      <w:r w:rsidRPr="00CF550C">
        <w:rPr>
          <w:sz w:val="24"/>
        </w:rPr>
        <w:t>entidad representan a un estudiante particular, una clase específica, un cliente individual,</w:t>
      </w:r>
      <w:r>
        <w:rPr>
          <w:sz w:val="24"/>
        </w:rPr>
        <w:t xml:space="preserve"> </w:t>
      </w:r>
      <w:r w:rsidRPr="00CF550C">
        <w:rPr>
          <w:sz w:val="24"/>
        </w:rPr>
        <w:t>un empleado particular, una cuenta, un paciente, una conferencia, un invento o un club,</w:t>
      </w:r>
      <w:r w:rsidRPr="00CF550C">
        <w:t xml:space="preserve"> </w:t>
      </w:r>
      <w:r w:rsidRPr="00CF550C">
        <w:rPr>
          <w:sz w:val="24"/>
        </w:rPr>
        <w:t>dependiendo de cuál sea la empresa y qué partes de ella se desee representar. Al aplicar abstracción</w:t>
      </w:r>
      <w:r>
        <w:rPr>
          <w:sz w:val="24"/>
        </w:rPr>
        <w:t xml:space="preserve"> </w:t>
      </w:r>
      <w:r w:rsidRPr="00CF550C">
        <w:rPr>
          <w:sz w:val="24"/>
        </w:rPr>
        <w:t>es posible identificar las propiedades comunes de las instancias de entidades que</w:t>
      </w:r>
      <w:r>
        <w:rPr>
          <w:sz w:val="24"/>
        </w:rPr>
        <w:t xml:space="preserve"> </w:t>
      </w:r>
      <w:r w:rsidRPr="00CF550C">
        <w:rPr>
          <w:sz w:val="24"/>
        </w:rPr>
        <w:t>son de interés en la base de datos y definir un tipo de entidad, que es una representación en</w:t>
      </w:r>
      <w:r>
        <w:rPr>
          <w:sz w:val="24"/>
        </w:rPr>
        <w:t xml:space="preserve"> </w:t>
      </w:r>
      <w:r w:rsidRPr="00CF550C">
        <w:rPr>
          <w:sz w:val="24"/>
        </w:rPr>
        <w:t>el modelo de datos de una categoría de entidades.</w:t>
      </w:r>
    </w:p>
    <w:p w:rsidR="009718F3" w:rsidRPr="009718F3" w:rsidRDefault="00C62A43" w:rsidP="009718F3">
      <w:pPr>
        <w:rPr>
          <w:sz w:val="24"/>
        </w:rPr>
      </w:pPr>
      <w:sdt>
        <w:sdtPr>
          <w:rPr>
            <w:sz w:val="24"/>
          </w:rPr>
          <w:id w:val="1225713704"/>
          <w:citation/>
        </w:sdtPr>
        <w:sdtEndPr/>
        <w:sdtContent>
          <w:bookmarkStart w:id="0" w:name="_GoBack"/>
          <w:r w:rsidR="009718F3" w:rsidRPr="009718F3">
            <w:rPr>
              <w:sz w:val="24"/>
            </w:rPr>
            <w:fldChar w:fldCharType="begin"/>
          </w:r>
          <w:r>
            <w:rPr>
              <w:sz w:val="24"/>
            </w:rPr>
            <w:instrText xml:space="preserve">CITATION Cat09 \p 88 \l 3082 </w:instrText>
          </w:r>
          <w:r w:rsidR="009718F3" w:rsidRPr="009718F3">
            <w:rPr>
              <w:sz w:val="24"/>
            </w:rPr>
            <w:fldChar w:fldCharType="separate"/>
          </w:r>
          <w:r w:rsidRPr="00C62A43">
            <w:rPr>
              <w:noProof/>
              <w:sz w:val="24"/>
            </w:rPr>
            <w:t>(Ricardo, 2009, pág. 88)</w:t>
          </w:r>
          <w:r w:rsidR="009718F3" w:rsidRPr="009718F3">
            <w:rPr>
              <w:sz w:val="24"/>
            </w:rPr>
            <w:fldChar w:fldCharType="end"/>
          </w:r>
          <w:bookmarkEnd w:id="0"/>
        </w:sdtContent>
      </w:sdt>
    </w:p>
    <w:sectPr w:rsidR="009718F3" w:rsidRPr="00971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3"/>
    <w:rsid w:val="00236663"/>
    <w:rsid w:val="00242FCF"/>
    <w:rsid w:val="0056642C"/>
    <w:rsid w:val="009718F3"/>
    <w:rsid w:val="00B533EC"/>
    <w:rsid w:val="00B63FB8"/>
    <w:rsid w:val="00C62A43"/>
    <w:rsid w:val="00D74563"/>
    <w:rsid w:val="00E06847"/>
    <w:rsid w:val="00E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</b:Tag>
    <b:SourceType>Book</b:SourceType>
    <b:Guid>{40514D2D-4D03-4BF1-8E65-E326D5C44CA5}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Bases de datos</b:Title>
    <b:Year>2009</b:Year>
    <b:City>D.F.</b:City>
    <b:Publisher>The McGraw-Hill</b:Publisher>
    <b:RefOrder>1</b:RefOrder>
  </b:Source>
</b:Sources>
</file>

<file path=customXml/itemProps1.xml><?xml version="1.0" encoding="utf-8"?>
<ds:datastoreItem xmlns:ds="http://schemas.openxmlformats.org/officeDocument/2006/customXml" ds:itemID="{08BE327B-60A4-4575-B50C-903A2B2F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RG</dc:creator>
  <cp:keywords/>
  <dc:description/>
  <cp:lastModifiedBy>giova</cp:lastModifiedBy>
  <cp:revision>3</cp:revision>
  <dcterms:created xsi:type="dcterms:W3CDTF">2019-03-21T00:21:00Z</dcterms:created>
  <dcterms:modified xsi:type="dcterms:W3CDTF">2019-03-24T03:19:00Z</dcterms:modified>
</cp:coreProperties>
</file>