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AE" w:rsidRDefault="008016AE" w:rsidP="008016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Entidades débiles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8016AE" w:rsidRDefault="008016AE" w:rsidP="008016AE">
      <w:pPr>
        <w:jc w:val="both"/>
        <w:rPr>
          <w:rFonts w:ascii="Times New Roman" w:hAnsi="Times New Roman" w:cs="Times New Roman"/>
          <w:sz w:val="24"/>
        </w:rPr>
      </w:pPr>
      <w:r w:rsidRPr="00DD7195">
        <w:rPr>
          <w:rFonts w:ascii="Times New Roman" w:hAnsi="Times New Roman" w:cs="Times New Roman"/>
          <w:sz w:val="24"/>
        </w:rPr>
        <w:t>Su existencia depende de otras. Es decir, por ejemplo la entidad tarea laboral sólo podrá tener existencia si existe la entidad trabajo. Las entidades débiles se representan de esta forma.</w:t>
      </w:r>
    </w:p>
    <w:p w:rsidR="008016AE" w:rsidRPr="00DD7195" w:rsidRDefault="008016AE" w:rsidP="008016AE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s-MX"/>
        </w:rPr>
        <w:drawing>
          <wp:inline distT="0" distB="0" distL="0" distR="0" wp14:anchorId="71DD02C7" wp14:editId="46C081EF">
            <wp:extent cx="3352800" cy="838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6AE" w:rsidRDefault="008016AE" w:rsidP="008016AE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52258201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Jor13 \p 36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09015E">
            <w:rPr>
              <w:rFonts w:ascii="Times New Roman" w:hAnsi="Times New Roman" w:cs="Times New Roman"/>
              <w:noProof/>
              <w:sz w:val="24"/>
            </w:rPr>
            <w:t>(Sánchez, 2013, pág. 36)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6464DB" w:rsidRDefault="006464DB"/>
    <w:sectPr w:rsidR="006464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8A"/>
    <w:rsid w:val="005C0ADD"/>
    <w:rsid w:val="006464DB"/>
    <w:rsid w:val="00700E28"/>
    <w:rsid w:val="008016AE"/>
    <w:rsid w:val="00C2688A"/>
    <w:rsid w:val="00D2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4573E-5C8C-4E6E-813A-5C9DEFC4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6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San13</b:Tag>
    <b:SourceType>Book</b:SourceType>
    <b:Guid>{998BC2DE-BFDD-44E6-A7F3-858A7BA2EDF1}</b:Guid>
    <b:Author>
      <b:Author>
        <b:NameList>
          <b:Person>
            <b:Last>Sanchez</b:Last>
            <b:First>Jorge</b:First>
          </b:Person>
        </b:NameList>
      </b:Author>
    </b:Author>
    <b:Title>Gestión de Bases de Datos</b:Title>
    <b:Year>2013</b:Year>
    <b:Publisher>Creative Commons</b:Publisher>
    <b:RefOrder>1</b:RefOrder>
  </b:Source>
  <b:Source>
    <b:Tag>Jor13</b:Tag>
    <b:SourceType>Book</b:SourceType>
    <b:Guid>{9EDF72DE-04B6-4CB0-A6BA-122A23D6D805}</b:Guid>
    <b:Author>
      <b:Author>
        <b:NameList>
          <b:Person>
            <b:Last>Sánchez</b:Last>
            <b:First>Jorge</b:First>
          </b:Person>
        </b:NameList>
      </b:Author>
    </b:Author>
    <b:Title>Gestión de Bases de Datos</b:Title>
    <b:Year>2013</b:Year>
    <b:City>México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7664CDD7-1549-41CB-B2F5-E035AA9F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2</cp:revision>
  <dcterms:created xsi:type="dcterms:W3CDTF">2019-03-26T03:46:00Z</dcterms:created>
  <dcterms:modified xsi:type="dcterms:W3CDTF">2019-03-26T03:46:00Z</dcterms:modified>
</cp:coreProperties>
</file>