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BB1" w:rsidRDefault="00E51BB1" w:rsidP="00E51BB1">
      <w:r w:rsidRPr="00FE0818">
        <w:rPr>
          <w:noProof/>
        </w:rPr>
        <w:drawing>
          <wp:anchor distT="0" distB="0" distL="114300" distR="114300" simplePos="0" relativeHeight="251659264" behindDoc="1" locked="0" layoutInCell="1" allowOverlap="1" wp14:anchorId="7F94F0EA" wp14:editId="0FEB4F86">
            <wp:simplePos x="0" y="0"/>
            <wp:positionH relativeFrom="margin">
              <wp:posOffset>4958569</wp:posOffset>
            </wp:positionH>
            <wp:positionV relativeFrom="margin">
              <wp:posOffset>5129</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07CCC746" wp14:editId="560572FD">
            <wp:simplePos x="0" y="0"/>
            <wp:positionH relativeFrom="margin">
              <wp:posOffset>-879</wp:posOffset>
            </wp:positionH>
            <wp:positionV relativeFrom="paragraph">
              <wp:posOffset>196</wp:posOffset>
            </wp:positionV>
            <wp:extent cx="895350" cy="1066800"/>
            <wp:effectExtent l="0" t="0" r="0" b="0"/>
            <wp:wrapSquare wrapText="bothSides"/>
            <wp:docPr id="3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E51BB1" w:rsidRPr="00204C81" w:rsidRDefault="00E51BB1" w:rsidP="00E51BB1">
      <w:pPr>
        <w:rPr>
          <w:lang w:val="es-ES"/>
        </w:rPr>
      </w:pPr>
      <w:r w:rsidRPr="0022630E">
        <w:rPr>
          <w:rFonts w:ascii="Arial" w:hAnsi="Arial" w:cs="Arial"/>
          <w:b/>
          <w:sz w:val="28"/>
          <w:szCs w:val="28"/>
          <w:lang w:val="es-ES"/>
        </w:rPr>
        <w:t>INSTITUTO ESTATAL DE EDUCACIÓN PÚBLICA</w:t>
      </w:r>
    </w:p>
    <w:p w:rsidR="00E51BB1" w:rsidRPr="0022630E" w:rsidRDefault="00E51BB1" w:rsidP="00E51BB1">
      <w:pPr>
        <w:spacing w:line="240" w:lineRule="auto"/>
        <w:jc w:val="center"/>
        <w:rPr>
          <w:rFonts w:ascii="Arial" w:hAnsi="Arial" w:cs="Arial"/>
          <w:b/>
          <w:sz w:val="28"/>
          <w:szCs w:val="28"/>
          <w:lang w:val="es-ES"/>
        </w:rPr>
      </w:pPr>
      <w:r w:rsidRPr="0022630E">
        <w:rPr>
          <w:rFonts w:ascii="Arial" w:hAnsi="Arial" w:cs="Arial"/>
          <w:b/>
          <w:sz w:val="28"/>
          <w:szCs w:val="28"/>
          <w:lang w:val="es-ES"/>
        </w:rPr>
        <w:t>DEL ESTADO DE OAXACA</w:t>
      </w:r>
    </w:p>
    <w:p w:rsidR="00E51BB1" w:rsidRPr="00987CCB" w:rsidRDefault="00E51BB1" w:rsidP="00E51BB1">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E51BB1" w:rsidRPr="00987CCB" w:rsidRDefault="00E51BB1" w:rsidP="00E51BB1">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E51BB1" w:rsidRPr="00987CCB" w:rsidRDefault="00E51BB1" w:rsidP="00E51BB1">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E51BB1" w:rsidRPr="00987CCB" w:rsidRDefault="00E51BB1" w:rsidP="00E51BB1">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E51BB1" w:rsidRDefault="00E51BB1" w:rsidP="00E51BB1">
      <w:pPr>
        <w:spacing w:line="360" w:lineRule="auto"/>
        <w:jc w:val="center"/>
        <w:rPr>
          <w:rFonts w:ascii="Arial" w:hAnsi="Arial" w:cs="Arial"/>
          <w:b/>
          <w:sz w:val="28"/>
          <w:szCs w:val="28"/>
          <w:lang w:val="es-ES"/>
        </w:rPr>
      </w:pPr>
      <w:r>
        <w:rPr>
          <w:rFonts w:ascii="Arial" w:hAnsi="Arial" w:cs="Arial"/>
          <w:b/>
          <w:sz w:val="28"/>
          <w:szCs w:val="28"/>
          <w:lang w:val="es-ES"/>
        </w:rPr>
        <w:t>UNIDAD II</w:t>
      </w:r>
    </w:p>
    <w:p w:rsidR="00E51BB1" w:rsidRPr="00987CCB" w:rsidRDefault="00E51BB1" w:rsidP="00E51BB1">
      <w:pPr>
        <w:spacing w:line="360" w:lineRule="auto"/>
        <w:jc w:val="center"/>
        <w:rPr>
          <w:rFonts w:ascii="Arial" w:hAnsi="Arial" w:cs="Arial"/>
          <w:b/>
          <w:sz w:val="28"/>
          <w:szCs w:val="28"/>
          <w:lang w:val="es-ES"/>
        </w:rPr>
      </w:pPr>
      <w:r>
        <w:rPr>
          <w:rFonts w:ascii="Arial" w:hAnsi="Arial" w:cs="Arial"/>
          <w:b/>
          <w:sz w:val="28"/>
          <w:szCs w:val="28"/>
          <w:lang w:val="es-ES"/>
        </w:rPr>
        <w:t>“APORTACIONES EN LAS INVESTIGACIONES PSICOLOGICAS AL ESTUDIO DEL APRENDIZAJE EN CONTEXTOS CULTURALES Y ESCOLARES”</w:t>
      </w:r>
    </w:p>
    <w:p w:rsidR="00E51BB1" w:rsidRDefault="00E51BB1" w:rsidP="00E51BB1">
      <w:pPr>
        <w:spacing w:line="360" w:lineRule="auto"/>
        <w:jc w:val="center"/>
        <w:rPr>
          <w:rFonts w:ascii="Arial" w:hAnsi="Arial" w:cs="Arial"/>
          <w:b/>
          <w:sz w:val="28"/>
          <w:szCs w:val="28"/>
          <w:lang w:val="es-ES"/>
        </w:rPr>
      </w:pPr>
      <w:r>
        <w:rPr>
          <w:rFonts w:ascii="Arial" w:hAnsi="Arial" w:cs="Arial"/>
          <w:b/>
          <w:sz w:val="28"/>
          <w:szCs w:val="28"/>
          <w:lang w:val="es-ES"/>
        </w:rPr>
        <w:t xml:space="preserve">ASESORA: </w:t>
      </w:r>
      <w:r w:rsidR="00FA784B">
        <w:rPr>
          <w:rFonts w:ascii="Arial" w:hAnsi="Arial" w:cs="Arial"/>
          <w:b/>
          <w:sz w:val="28"/>
          <w:szCs w:val="28"/>
          <w:lang w:val="es-ES"/>
        </w:rPr>
        <w:t xml:space="preserve">MARIA </w:t>
      </w:r>
      <w:r>
        <w:rPr>
          <w:rFonts w:ascii="Arial" w:hAnsi="Arial" w:cs="Arial"/>
          <w:b/>
          <w:sz w:val="28"/>
          <w:szCs w:val="28"/>
          <w:lang w:val="es-ES"/>
        </w:rPr>
        <w:t xml:space="preserve">SOLEDAD SAUCEDO </w:t>
      </w:r>
    </w:p>
    <w:p w:rsidR="00FA784B" w:rsidRPr="00987CCB" w:rsidRDefault="00FA784B" w:rsidP="00E51BB1">
      <w:pPr>
        <w:spacing w:line="360" w:lineRule="auto"/>
        <w:jc w:val="center"/>
        <w:rPr>
          <w:rFonts w:ascii="Arial" w:hAnsi="Arial" w:cs="Arial"/>
          <w:b/>
          <w:sz w:val="28"/>
          <w:szCs w:val="28"/>
          <w:lang w:val="es-ES"/>
        </w:rPr>
      </w:pPr>
      <w:r>
        <w:rPr>
          <w:rFonts w:ascii="Arial" w:hAnsi="Arial" w:cs="Arial"/>
          <w:b/>
          <w:sz w:val="28"/>
          <w:szCs w:val="28"/>
          <w:lang w:val="es-ES"/>
        </w:rPr>
        <w:t>BASES PSICOLOGICAS DEL APRENDIZAJE</w:t>
      </w:r>
    </w:p>
    <w:p w:rsidR="00E51BB1" w:rsidRPr="00987CCB" w:rsidRDefault="00E51BB1" w:rsidP="00FA784B">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E51BB1" w:rsidRPr="00987CCB" w:rsidRDefault="00E51BB1" w:rsidP="00E51BB1">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E51BB1" w:rsidRPr="00987CCB" w:rsidRDefault="00E51BB1" w:rsidP="00E51BB1">
      <w:pPr>
        <w:spacing w:line="360" w:lineRule="auto"/>
        <w:jc w:val="center"/>
        <w:rPr>
          <w:rFonts w:ascii="Arial" w:hAnsi="Arial" w:cs="Arial"/>
          <w:b/>
          <w:sz w:val="28"/>
          <w:szCs w:val="28"/>
          <w:lang w:val="es-ES"/>
        </w:rPr>
      </w:pPr>
    </w:p>
    <w:p w:rsidR="00E51BB1" w:rsidRPr="00987CCB" w:rsidRDefault="00E51BB1" w:rsidP="00E51BB1">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E51BB1" w:rsidRPr="00987CCB" w:rsidRDefault="00E51BB1" w:rsidP="00E51BB1">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FA784B" w:rsidRDefault="00E51BB1" w:rsidP="00FA784B">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E51BB1" w:rsidRDefault="00D71870" w:rsidP="00FA784B">
      <w:pPr>
        <w:spacing w:line="360" w:lineRule="auto"/>
        <w:jc w:val="center"/>
        <w:rPr>
          <w:rFonts w:ascii="Arial" w:hAnsi="Arial" w:cs="Arial"/>
          <w:b/>
          <w:sz w:val="28"/>
          <w:szCs w:val="28"/>
          <w:lang w:val="es-ES"/>
        </w:rPr>
      </w:pPr>
      <w:r>
        <w:rPr>
          <w:rFonts w:ascii="Arial" w:hAnsi="Arial" w:cs="Arial"/>
          <w:b/>
          <w:sz w:val="28"/>
          <w:szCs w:val="28"/>
          <w:lang w:val="es-ES"/>
        </w:rPr>
        <w:t>SAN JERONIMO TLACOCHAHUAYA</w:t>
      </w:r>
      <w:r w:rsidR="00FA784B">
        <w:rPr>
          <w:rFonts w:ascii="Arial" w:hAnsi="Arial" w:cs="Arial"/>
          <w:b/>
          <w:sz w:val="28"/>
          <w:szCs w:val="28"/>
          <w:lang w:val="es-ES"/>
        </w:rPr>
        <w:t xml:space="preserve">, </w:t>
      </w:r>
      <w:r>
        <w:rPr>
          <w:rFonts w:ascii="Arial" w:hAnsi="Arial" w:cs="Arial"/>
          <w:b/>
          <w:sz w:val="28"/>
          <w:szCs w:val="28"/>
          <w:lang w:val="es-ES"/>
        </w:rPr>
        <w:t>TLACOLULA</w:t>
      </w:r>
      <w:r w:rsidR="00FA784B" w:rsidRPr="00987CCB">
        <w:rPr>
          <w:rFonts w:ascii="Arial" w:hAnsi="Arial" w:cs="Arial"/>
          <w:b/>
          <w:sz w:val="28"/>
          <w:szCs w:val="28"/>
          <w:lang w:val="es-ES"/>
        </w:rPr>
        <w:t xml:space="preserve"> OAXACA A </w:t>
      </w:r>
      <w:r w:rsidR="00FA784B">
        <w:rPr>
          <w:rFonts w:ascii="Arial" w:hAnsi="Arial" w:cs="Arial"/>
          <w:b/>
          <w:sz w:val="28"/>
          <w:szCs w:val="28"/>
          <w:lang w:val="es-ES"/>
        </w:rPr>
        <w:t xml:space="preserve">28 DE MAYO </w:t>
      </w:r>
      <w:r w:rsidR="00FA784B" w:rsidRPr="00987CCB">
        <w:rPr>
          <w:rFonts w:ascii="Arial" w:hAnsi="Arial" w:cs="Arial"/>
          <w:b/>
          <w:sz w:val="28"/>
          <w:szCs w:val="28"/>
          <w:lang w:val="es-ES"/>
        </w:rPr>
        <w:t>DEL 2020</w:t>
      </w:r>
    </w:p>
    <w:p w:rsidR="00E51BB1" w:rsidRPr="00E51BB1" w:rsidRDefault="00E51BB1">
      <w:pPr>
        <w:rPr>
          <w:lang w:val="es-ES"/>
        </w:rPr>
      </w:pPr>
    </w:p>
    <w:tbl>
      <w:tblPr>
        <w:tblStyle w:val="Tablaconcuadrcula"/>
        <w:tblW w:w="11624" w:type="dxa"/>
        <w:tblInd w:w="-1423" w:type="dxa"/>
        <w:tblLook w:val="04A0" w:firstRow="1" w:lastRow="0" w:firstColumn="1" w:lastColumn="0" w:noHBand="0" w:noVBand="1"/>
      </w:tblPr>
      <w:tblGrid>
        <w:gridCol w:w="4112"/>
        <w:gridCol w:w="3685"/>
        <w:gridCol w:w="3827"/>
      </w:tblGrid>
      <w:tr w:rsidR="00232572" w:rsidRPr="00E0768F" w:rsidTr="00FF1ADB">
        <w:tc>
          <w:tcPr>
            <w:tcW w:w="4112" w:type="dxa"/>
          </w:tcPr>
          <w:p w:rsidR="00232572" w:rsidRPr="00545351" w:rsidRDefault="00232572" w:rsidP="00545351">
            <w:pPr>
              <w:spacing w:line="360" w:lineRule="auto"/>
              <w:jc w:val="center"/>
              <w:rPr>
                <w:rFonts w:ascii="Arial" w:hAnsi="Arial" w:cs="Arial"/>
                <w:sz w:val="28"/>
                <w:szCs w:val="28"/>
                <w:lang w:val="es-ES"/>
              </w:rPr>
            </w:pPr>
            <w:r w:rsidRPr="00545351">
              <w:rPr>
                <w:rFonts w:ascii="Arial" w:hAnsi="Arial" w:cs="Arial"/>
                <w:sz w:val="28"/>
                <w:szCs w:val="28"/>
                <w:lang w:val="es-ES"/>
              </w:rPr>
              <w:lastRenderedPageBreak/>
              <w:t>Capacidad y habilidad de los niños</w:t>
            </w:r>
          </w:p>
        </w:tc>
        <w:tc>
          <w:tcPr>
            <w:tcW w:w="3685" w:type="dxa"/>
          </w:tcPr>
          <w:p w:rsidR="00232572" w:rsidRPr="00545351" w:rsidRDefault="00232572" w:rsidP="00545351">
            <w:pPr>
              <w:spacing w:line="360" w:lineRule="auto"/>
              <w:jc w:val="center"/>
              <w:rPr>
                <w:rFonts w:ascii="Arial" w:hAnsi="Arial" w:cs="Arial"/>
                <w:sz w:val="28"/>
                <w:szCs w:val="28"/>
                <w:lang w:val="es-ES"/>
              </w:rPr>
            </w:pPr>
            <w:r w:rsidRPr="00545351">
              <w:rPr>
                <w:rFonts w:ascii="Arial" w:hAnsi="Arial" w:cs="Arial"/>
                <w:sz w:val="28"/>
                <w:szCs w:val="28"/>
                <w:lang w:val="es-ES"/>
              </w:rPr>
              <w:t>Situaciones que promueven las habilidades de los niños</w:t>
            </w:r>
          </w:p>
        </w:tc>
        <w:tc>
          <w:tcPr>
            <w:tcW w:w="3827" w:type="dxa"/>
          </w:tcPr>
          <w:p w:rsidR="00232572" w:rsidRPr="00545351" w:rsidRDefault="00232572" w:rsidP="00A14FA2">
            <w:pPr>
              <w:spacing w:line="360" w:lineRule="auto"/>
              <w:jc w:val="center"/>
              <w:rPr>
                <w:rFonts w:ascii="Arial" w:hAnsi="Arial" w:cs="Arial"/>
                <w:sz w:val="28"/>
                <w:szCs w:val="28"/>
                <w:lang w:val="es-ES"/>
              </w:rPr>
            </w:pPr>
            <w:r w:rsidRPr="00545351">
              <w:rPr>
                <w:rFonts w:ascii="Arial" w:hAnsi="Arial" w:cs="Arial"/>
                <w:sz w:val="28"/>
                <w:szCs w:val="28"/>
                <w:lang w:val="es-ES"/>
              </w:rPr>
              <w:t>Tipo</w:t>
            </w:r>
            <w:r w:rsidR="00A14FA2" w:rsidRPr="00545351">
              <w:rPr>
                <w:rFonts w:ascii="Arial" w:hAnsi="Arial" w:cs="Arial"/>
                <w:sz w:val="28"/>
                <w:szCs w:val="28"/>
                <w:lang w:val="es-ES"/>
              </w:rPr>
              <w:t xml:space="preserve"> </w:t>
            </w:r>
            <w:r w:rsidRPr="00545351">
              <w:rPr>
                <w:rFonts w:ascii="Arial" w:hAnsi="Arial" w:cs="Arial"/>
                <w:sz w:val="28"/>
                <w:szCs w:val="28"/>
                <w:lang w:val="es-ES"/>
              </w:rPr>
              <w:t>de andamiaje</w:t>
            </w:r>
            <w:r w:rsidR="00816D7A" w:rsidRPr="00545351">
              <w:rPr>
                <w:rFonts w:ascii="Arial" w:hAnsi="Arial" w:cs="Arial"/>
                <w:sz w:val="28"/>
                <w:szCs w:val="28"/>
                <w:lang w:val="es-ES"/>
              </w:rPr>
              <w:t xml:space="preserve"> en la ZDP</w:t>
            </w:r>
          </w:p>
        </w:tc>
      </w:tr>
      <w:tr w:rsidR="00232572" w:rsidRPr="00E0768F" w:rsidTr="00FF1ADB">
        <w:tc>
          <w:tcPr>
            <w:tcW w:w="4112" w:type="dxa"/>
          </w:tcPr>
          <w:p w:rsidR="00E0768F" w:rsidRDefault="00E0768F" w:rsidP="00E0768F">
            <w:pPr>
              <w:jc w:val="center"/>
              <w:rPr>
                <w:rFonts w:ascii="Arial" w:hAnsi="Arial" w:cs="Arial"/>
                <w:sz w:val="24"/>
                <w:szCs w:val="24"/>
                <w:lang w:val="es-ES"/>
              </w:rPr>
            </w:pPr>
            <w:r>
              <w:rPr>
                <w:rFonts w:ascii="Arial" w:hAnsi="Arial" w:cs="Arial"/>
                <w:sz w:val="24"/>
                <w:szCs w:val="24"/>
                <w:lang w:val="es-ES"/>
              </w:rPr>
              <w:t>Capacidades</w:t>
            </w:r>
          </w:p>
          <w:p w:rsidR="00E0768F" w:rsidRDefault="00E0768F" w:rsidP="00E0768F">
            <w:pPr>
              <w:jc w:val="center"/>
              <w:rPr>
                <w:rFonts w:ascii="Arial" w:hAnsi="Arial" w:cs="Arial"/>
                <w:sz w:val="24"/>
                <w:szCs w:val="24"/>
                <w:lang w:val="es-ES"/>
              </w:rPr>
            </w:pPr>
          </w:p>
          <w:p w:rsidR="00E0768F" w:rsidRDefault="00E0768F" w:rsidP="00FF1ADB">
            <w:pPr>
              <w:jc w:val="both"/>
              <w:rPr>
                <w:rFonts w:ascii="Arial" w:hAnsi="Arial" w:cs="Arial"/>
                <w:sz w:val="24"/>
                <w:szCs w:val="24"/>
                <w:lang w:val="es-ES"/>
              </w:rPr>
            </w:pPr>
            <w:r>
              <w:rPr>
                <w:rFonts w:ascii="Arial" w:hAnsi="Arial" w:cs="Arial"/>
                <w:sz w:val="24"/>
                <w:szCs w:val="24"/>
                <w:lang w:val="es-ES"/>
              </w:rPr>
              <w:t>-Desarrollo cognitivo</w:t>
            </w:r>
            <w:r w:rsidR="00FF1ADB">
              <w:rPr>
                <w:rFonts w:ascii="Arial" w:hAnsi="Arial" w:cs="Arial"/>
                <w:sz w:val="24"/>
                <w:szCs w:val="24"/>
                <w:lang w:val="es-ES"/>
              </w:rPr>
              <w:t>: los niños aprenden a memorizar las palabras a razonar que es lo que aprenden, es donde su conocimiento les ayuda para aportar ideas y resolver problemas que se presentan en su entorno y en la vida cotidiana.</w:t>
            </w:r>
          </w:p>
          <w:p w:rsidR="00FF1ADB" w:rsidRDefault="00FF1ADB" w:rsidP="00FF1ADB">
            <w:pPr>
              <w:jc w:val="both"/>
              <w:rPr>
                <w:rFonts w:ascii="Arial" w:hAnsi="Arial" w:cs="Arial"/>
                <w:sz w:val="24"/>
                <w:szCs w:val="24"/>
                <w:lang w:val="es-ES"/>
              </w:rPr>
            </w:pPr>
          </w:p>
          <w:p w:rsidR="00FF1ADB" w:rsidRPr="00E0768F" w:rsidRDefault="00F97109" w:rsidP="00FF1ADB">
            <w:pPr>
              <w:jc w:val="both"/>
              <w:rPr>
                <w:rFonts w:ascii="Arial" w:hAnsi="Arial" w:cs="Arial"/>
                <w:sz w:val="24"/>
                <w:szCs w:val="24"/>
                <w:lang w:val="es-ES"/>
              </w:rPr>
            </w:pPr>
            <w:r>
              <w:rPr>
                <w:rFonts w:ascii="Arial" w:hAnsi="Arial" w:cs="Arial"/>
                <w:sz w:val="24"/>
                <w:szCs w:val="24"/>
                <w:lang w:val="es-ES"/>
              </w:rPr>
              <w:t>-A</w:t>
            </w:r>
            <w:r w:rsidR="00FF1ADB">
              <w:rPr>
                <w:rFonts w:ascii="Arial" w:hAnsi="Arial" w:cs="Arial"/>
                <w:sz w:val="24"/>
                <w:szCs w:val="24"/>
                <w:lang w:val="es-ES"/>
              </w:rPr>
              <w:t>prenden a través de explicaciones, de estrategias, técnicas y habilidades, destrezas, métodos desde el hogar con sus familiares de igual forma con los docentes.</w:t>
            </w:r>
          </w:p>
          <w:p w:rsidR="00FF1ADB" w:rsidRDefault="00FF1ADB" w:rsidP="00FF1ADB">
            <w:pPr>
              <w:jc w:val="both"/>
              <w:rPr>
                <w:rFonts w:ascii="Arial" w:hAnsi="Arial" w:cs="Arial"/>
                <w:sz w:val="24"/>
                <w:szCs w:val="24"/>
                <w:lang w:val="es-ES"/>
              </w:rPr>
            </w:pPr>
          </w:p>
          <w:p w:rsidR="00847540" w:rsidRDefault="00F97109" w:rsidP="00847540">
            <w:pPr>
              <w:jc w:val="both"/>
              <w:rPr>
                <w:rFonts w:ascii="Arial" w:hAnsi="Arial" w:cs="Arial"/>
                <w:sz w:val="24"/>
                <w:szCs w:val="24"/>
                <w:lang w:val="es-ES"/>
              </w:rPr>
            </w:pPr>
            <w:r>
              <w:rPr>
                <w:rFonts w:ascii="Arial" w:hAnsi="Arial" w:cs="Arial"/>
                <w:sz w:val="24"/>
                <w:szCs w:val="24"/>
                <w:lang w:val="es-ES"/>
              </w:rPr>
              <w:t>-D</w:t>
            </w:r>
            <w:r w:rsidR="00847540">
              <w:rPr>
                <w:rFonts w:ascii="Arial" w:hAnsi="Arial" w:cs="Arial"/>
                <w:sz w:val="24"/>
                <w:szCs w:val="24"/>
                <w:lang w:val="es-ES"/>
              </w:rPr>
              <w:t>esarrollo social y emocional: donde expresan sus sentimientos al momento de llorar cuando se caen, están felices cuando consiguen un logro en su vida y esto es con la ayuda de sus padres, donde van expresando sus estados emocionales, y las personas que lo rodean.</w:t>
            </w:r>
          </w:p>
          <w:p w:rsidR="00847540" w:rsidRPr="00847540" w:rsidRDefault="00847540" w:rsidP="00847540">
            <w:pPr>
              <w:jc w:val="both"/>
              <w:rPr>
                <w:rFonts w:ascii="Arial" w:hAnsi="Arial" w:cs="Arial"/>
                <w:sz w:val="24"/>
                <w:szCs w:val="24"/>
                <w:lang w:val="es-ES"/>
              </w:rPr>
            </w:pPr>
          </w:p>
          <w:p w:rsidR="00847540" w:rsidRDefault="00F97109" w:rsidP="00847540">
            <w:pPr>
              <w:jc w:val="both"/>
              <w:rPr>
                <w:rFonts w:ascii="Arial" w:hAnsi="Arial" w:cs="Arial"/>
                <w:sz w:val="24"/>
                <w:szCs w:val="24"/>
                <w:lang w:val="es-ES"/>
              </w:rPr>
            </w:pPr>
            <w:r>
              <w:rPr>
                <w:rFonts w:ascii="Arial" w:hAnsi="Arial" w:cs="Arial"/>
                <w:sz w:val="24"/>
                <w:szCs w:val="24"/>
                <w:lang w:val="es-ES"/>
              </w:rPr>
              <w:t>-L</w:t>
            </w:r>
            <w:r w:rsidR="00847540">
              <w:rPr>
                <w:rFonts w:ascii="Arial" w:hAnsi="Arial" w:cs="Arial"/>
                <w:sz w:val="24"/>
                <w:szCs w:val="24"/>
                <w:lang w:val="es-ES"/>
              </w:rPr>
              <w:t xml:space="preserve">een, hablan </w:t>
            </w:r>
            <w:r w:rsidR="00231E59">
              <w:rPr>
                <w:rFonts w:ascii="Arial" w:hAnsi="Arial" w:cs="Arial"/>
                <w:sz w:val="24"/>
                <w:szCs w:val="24"/>
                <w:lang w:val="es-ES"/>
              </w:rPr>
              <w:t>para comunicarse con otras personas y expresar sus estados emocionales y sentimientos.</w:t>
            </w:r>
          </w:p>
          <w:p w:rsidR="00847540" w:rsidRDefault="00847540" w:rsidP="00847540">
            <w:pPr>
              <w:jc w:val="both"/>
              <w:rPr>
                <w:rFonts w:ascii="Arial" w:hAnsi="Arial" w:cs="Arial"/>
                <w:sz w:val="24"/>
                <w:szCs w:val="24"/>
                <w:lang w:val="es-ES"/>
              </w:rPr>
            </w:pPr>
          </w:p>
          <w:p w:rsidR="00231E59" w:rsidRDefault="00F97109" w:rsidP="00847540">
            <w:pPr>
              <w:jc w:val="both"/>
              <w:rPr>
                <w:rFonts w:ascii="Arial" w:hAnsi="Arial" w:cs="Arial"/>
                <w:sz w:val="24"/>
                <w:szCs w:val="24"/>
                <w:lang w:val="es-ES"/>
              </w:rPr>
            </w:pPr>
            <w:r>
              <w:rPr>
                <w:rFonts w:ascii="Arial" w:hAnsi="Arial" w:cs="Arial"/>
                <w:sz w:val="24"/>
                <w:szCs w:val="24"/>
                <w:lang w:val="es-ES"/>
              </w:rPr>
              <w:t>-D</w:t>
            </w:r>
            <w:r w:rsidR="00231E59">
              <w:rPr>
                <w:rFonts w:ascii="Arial" w:hAnsi="Arial" w:cs="Arial"/>
                <w:sz w:val="24"/>
                <w:szCs w:val="24"/>
                <w:lang w:val="es-ES"/>
              </w:rPr>
              <w:t>esarrollo físico: donde desarrollan sus motricidades gruesas y finas, realizan trabajos escolares con la ayuda de su profesara.</w:t>
            </w:r>
          </w:p>
          <w:p w:rsidR="00231E59" w:rsidRDefault="00231E59" w:rsidP="00847540">
            <w:pPr>
              <w:jc w:val="both"/>
              <w:rPr>
                <w:rFonts w:ascii="Arial" w:hAnsi="Arial" w:cs="Arial"/>
                <w:sz w:val="24"/>
                <w:szCs w:val="24"/>
                <w:lang w:val="es-ES"/>
              </w:rPr>
            </w:pPr>
          </w:p>
          <w:p w:rsidR="00231E59" w:rsidRDefault="00231E59" w:rsidP="00231E59">
            <w:pPr>
              <w:jc w:val="center"/>
              <w:rPr>
                <w:rFonts w:ascii="Arial" w:hAnsi="Arial" w:cs="Arial"/>
                <w:sz w:val="24"/>
                <w:szCs w:val="24"/>
                <w:lang w:val="es-ES"/>
              </w:rPr>
            </w:pPr>
          </w:p>
          <w:p w:rsidR="00231E59" w:rsidRDefault="00231E59" w:rsidP="00231E59">
            <w:pPr>
              <w:jc w:val="center"/>
              <w:rPr>
                <w:rFonts w:ascii="Arial" w:hAnsi="Arial" w:cs="Arial"/>
                <w:sz w:val="24"/>
                <w:szCs w:val="24"/>
                <w:lang w:val="es-ES"/>
              </w:rPr>
            </w:pPr>
          </w:p>
          <w:p w:rsidR="00231E59" w:rsidRDefault="00231E59" w:rsidP="00231E59">
            <w:pPr>
              <w:jc w:val="center"/>
              <w:rPr>
                <w:rFonts w:ascii="Arial" w:hAnsi="Arial" w:cs="Arial"/>
                <w:sz w:val="24"/>
                <w:szCs w:val="24"/>
                <w:lang w:val="es-ES"/>
              </w:rPr>
            </w:pPr>
          </w:p>
          <w:p w:rsidR="00231E59" w:rsidRDefault="00231E59" w:rsidP="00231E59">
            <w:pPr>
              <w:jc w:val="center"/>
              <w:rPr>
                <w:rFonts w:ascii="Arial" w:hAnsi="Arial" w:cs="Arial"/>
                <w:sz w:val="24"/>
                <w:szCs w:val="24"/>
                <w:lang w:val="es-ES"/>
              </w:rPr>
            </w:pPr>
          </w:p>
          <w:p w:rsidR="00231E59" w:rsidRDefault="00231E59" w:rsidP="00231E59">
            <w:pPr>
              <w:jc w:val="center"/>
              <w:rPr>
                <w:rFonts w:ascii="Arial" w:hAnsi="Arial" w:cs="Arial"/>
                <w:sz w:val="24"/>
                <w:szCs w:val="24"/>
                <w:lang w:val="es-ES"/>
              </w:rPr>
            </w:pPr>
          </w:p>
          <w:p w:rsidR="00231E59" w:rsidRDefault="00231E59" w:rsidP="00231E59">
            <w:pPr>
              <w:jc w:val="center"/>
              <w:rPr>
                <w:rFonts w:ascii="Arial" w:hAnsi="Arial" w:cs="Arial"/>
                <w:sz w:val="24"/>
                <w:szCs w:val="24"/>
                <w:lang w:val="es-ES"/>
              </w:rPr>
            </w:pPr>
          </w:p>
          <w:p w:rsidR="00231E59" w:rsidRDefault="00231E59" w:rsidP="00231E59">
            <w:pPr>
              <w:jc w:val="center"/>
              <w:rPr>
                <w:rFonts w:ascii="Arial" w:hAnsi="Arial" w:cs="Arial"/>
                <w:sz w:val="24"/>
                <w:szCs w:val="24"/>
                <w:lang w:val="es-ES"/>
              </w:rPr>
            </w:pPr>
            <w:r>
              <w:rPr>
                <w:rFonts w:ascii="Arial" w:hAnsi="Arial" w:cs="Arial"/>
                <w:sz w:val="24"/>
                <w:szCs w:val="24"/>
                <w:lang w:val="es-ES"/>
              </w:rPr>
              <w:lastRenderedPageBreak/>
              <w:t>Habilidades</w:t>
            </w:r>
          </w:p>
          <w:p w:rsidR="00927B31" w:rsidRPr="00B8491C" w:rsidRDefault="00F97109" w:rsidP="00B8491C">
            <w:pPr>
              <w:rPr>
                <w:rFonts w:ascii="Arial" w:eastAsia="Times New Roman" w:hAnsi="Arial" w:cs="Arial"/>
                <w:sz w:val="24"/>
                <w:szCs w:val="24"/>
                <w:lang w:val="es-ES"/>
              </w:rPr>
            </w:pPr>
            <w:r>
              <w:rPr>
                <w:rFonts w:ascii="Arial" w:hAnsi="Arial" w:cs="Arial"/>
                <w:sz w:val="24"/>
                <w:szCs w:val="24"/>
                <w:lang w:val="es-ES"/>
              </w:rPr>
              <w:t>-T</w:t>
            </w:r>
            <w:r w:rsidR="00231E59">
              <w:rPr>
                <w:rFonts w:ascii="Arial" w:hAnsi="Arial" w:cs="Arial"/>
                <w:sz w:val="24"/>
                <w:szCs w:val="24"/>
                <w:lang w:val="es-ES"/>
              </w:rPr>
              <w:t xml:space="preserve">ienden a resolver problemas que hay en su entorno y la </w:t>
            </w:r>
            <w:r w:rsidR="00B8491C">
              <w:rPr>
                <w:rFonts w:ascii="Arial" w:eastAsia="Times New Roman" w:hAnsi="Arial" w:cs="Arial"/>
                <w:sz w:val="24"/>
                <w:szCs w:val="24"/>
                <w:lang w:val="es-ES"/>
              </w:rPr>
              <w:t>Colaboran en ayudar a sus padres, tienen la</w:t>
            </w:r>
            <w:r w:rsidR="00B8491C">
              <w:rPr>
                <w:rFonts w:ascii="Arial" w:hAnsi="Arial" w:cs="Arial"/>
                <w:sz w:val="24"/>
                <w:szCs w:val="24"/>
                <w:lang w:val="es-ES"/>
              </w:rPr>
              <w:t xml:space="preserve"> </w:t>
            </w:r>
            <w:r w:rsidR="00231E59" w:rsidRPr="00231E59">
              <w:rPr>
                <w:rFonts w:ascii="Arial" w:eastAsia="Times New Roman" w:hAnsi="Arial" w:cs="Arial"/>
                <w:sz w:val="24"/>
                <w:szCs w:val="24"/>
                <w:lang w:val="es-ES"/>
              </w:rPr>
              <w:t>Ag</w:t>
            </w:r>
            <w:r w:rsidR="00B8491C">
              <w:rPr>
                <w:rFonts w:ascii="Arial" w:eastAsia="Times New Roman" w:hAnsi="Arial" w:cs="Arial"/>
                <w:sz w:val="24"/>
                <w:szCs w:val="24"/>
                <w:lang w:val="es-ES"/>
              </w:rPr>
              <w:t>ilidad y adaptabilidad de estar en un lugar i</w:t>
            </w:r>
            <w:r w:rsidR="00927B31" w:rsidRPr="00B8491C">
              <w:rPr>
                <w:rFonts w:ascii="Arial" w:eastAsia="Times New Roman" w:hAnsi="Arial" w:cs="Arial"/>
                <w:sz w:val="24"/>
                <w:szCs w:val="24"/>
                <w:lang w:val="es-ES"/>
              </w:rPr>
              <w:t>niciativa y emprendimiento.</w:t>
            </w:r>
          </w:p>
          <w:p w:rsidR="00927B31" w:rsidRPr="00204C81" w:rsidRDefault="00B8491C" w:rsidP="00D11F83">
            <w:pPr>
              <w:numPr>
                <w:ilvl w:val="0"/>
                <w:numId w:val="1"/>
              </w:numPr>
              <w:shd w:val="clear" w:color="auto" w:fill="FFFFFF"/>
              <w:spacing w:after="60"/>
              <w:ind w:left="0"/>
              <w:rPr>
                <w:rFonts w:ascii="Arial" w:eastAsia="Times New Roman" w:hAnsi="Arial" w:cs="Arial"/>
                <w:sz w:val="24"/>
                <w:szCs w:val="24"/>
                <w:lang w:val="es-ES"/>
              </w:rPr>
            </w:pPr>
            <w:r>
              <w:rPr>
                <w:rFonts w:ascii="Arial" w:eastAsia="Times New Roman" w:hAnsi="Arial" w:cs="Arial"/>
                <w:sz w:val="24"/>
                <w:szCs w:val="24"/>
                <w:lang w:val="es-ES"/>
              </w:rPr>
              <w:t>Optan por una b</w:t>
            </w:r>
            <w:r w:rsidR="00927B31" w:rsidRPr="00204C81">
              <w:rPr>
                <w:rFonts w:ascii="Arial" w:eastAsia="Times New Roman" w:hAnsi="Arial" w:cs="Arial"/>
                <w:sz w:val="24"/>
                <w:szCs w:val="24"/>
                <w:lang w:val="es-ES"/>
              </w:rPr>
              <w:t>u</w:t>
            </w:r>
            <w:r>
              <w:rPr>
                <w:rFonts w:ascii="Arial" w:eastAsia="Times New Roman" w:hAnsi="Arial" w:cs="Arial"/>
                <w:sz w:val="24"/>
                <w:szCs w:val="24"/>
                <w:lang w:val="es-ES"/>
              </w:rPr>
              <w:t xml:space="preserve">ena comunicación oral y escrita, se les facilita en </w:t>
            </w:r>
          </w:p>
          <w:p w:rsidR="00927B31" w:rsidRPr="00204C81" w:rsidRDefault="00B8491C" w:rsidP="00D11F83">
            <w:pPr>
              <w:numPr>
                <w:ilvl w:val="0"/>
                <w:numId w:val="1"/>
              </w:numPr>
              <w:shd w:val="clear" w:color="auto" w:fill="FFFFFF"/>
              <w:spacing w:after="60"/>
              <w:ind w:left="0"/>
              <w:rPr>
                <w:rFonts w:ascii="Arial" w:eastAsia="Times New Roman" w:hAnsi="Arial" w:cs="Arial"/>
                <w:sz w:val="24"/>
                <w:szCs w:val="24"/>
                <w:lang w:val="es-ES"/>
              </w:rPr>
            </w:pPr>
            <w:r>
              <w:rPr>
                <w:rFonts w:ascii="Arial" w:eastAsia="Times New Roman" w:hAnsi="Arial" w:cs="Arial"/>
                <w:sz w:val="24"/>
                <w:szCs w:val="24"/>
                <w:lang w:val="es-ES"/>
              </w:rPr>
              <w:t>a</w:t>
            </w:r>
            <w:r w:rsidR="00927B31" w:rsidRPr="00204C81">
              <w:rPr>
                <w:rFonts w:ascii="Arial" w:eastAsia="Times New Roman" w:hAnsi="Arial" w:cs="Arial"/>
                <w:sz w:val="24"/>
                <w:szCs w:val="24"/>
                <w:lang w:val="es-ES"/>
              </w:rPr>
              <w:t>cceso y análisis de información.</w:t>
            </w:r>
          </w:p>
          <w:p w:rsidR="00D11F83" w:rsidRDefault="00927B31" w:rsidP="00D11F83">
            <w:pPr>
              <w:numPr>
                <w:ilvl w:val="0"/>
                <w:numId w:val="2"/>
              </w:numPr>
              <w:shd w:val="clear" w:color="auto" w:fill="FFFFFF"/>
              <w:spacing w:after="60"/>
              <w:ind w:left="0"/>
              <w:rPr>
                <w:rFonts w:ascii="Arial" w:eastAsia="Times New Roman" w:hAnsi="Arial" w:cs="Arial"/>
                <w:sz w:val="24"/>
                <w:szCs w:val="24"/>
                <w:lang w:val="es-ES"/>
              </w:rPr>
            </w:pPr>
            <w:r w:rsidRPr="00204C81">
              <w:rPr>
                <w:rFonts w:ascii="Arial" w:eastAsia="Times New Roman" w:hAnsi="Arial" w:cs="Arial"/>
                <w:sz w:val="24"/>
                <w:szCs w:val="24"/>
                <w:lang w:val="es-ES"/>
              </w:rPr>
              <w:t xml:space="preserve">Curiosidad </w:t>
            </w:r>
            <w:r w:rsidR="00D11F83" w:rsidRPr="00204C81">
              <w:rPr>
                <w:rFonts w:ascii="Arial" w:eastAsia="Times New Roman" w:hAnsi="Arial" w:cs="Arial"/>
                <w:sz w:val="24"/>
                <w:szCs w:val="24"/>
                <w:lang w:val="es-ES"/>
              </w:rPr>
              <w:t xml:space="preserve">de imaginación, </w:t>
            </w:r>
            <w:r w:rsidR="00B8491C">
              <w:rPr>
                <w:rFonts w:ascii="Arial" w:eastAsia="Times New Roman" w:hAnsi="Arial" w:cs="Arial"/>
                <w:sz w:val="24"/>
                <w:szCs w:val="24"/>
                <w:lang w:val="es-ES"/>
              </w:rPr>
              <w:t>esto con la ayuda del lugar donde viven los niños, ahí es donde aprenden demasiado y con la ayuda de sus padres y la sociedad.</w:t>
            </w:r>
          </w:p>
          <w:p w:rsidR="00B8491C" w:rsidRDefault="00B8491C" w:rsidP="00B8491C">
            <w:pPr>
              <w:shd w:val="clear" w:color="auto" w:fill="FFFFFF"/>
              <w:spacing w:after="60"/>
              <w:rPr>
                <w:rFonts w:ascii="Arial" w:eastAsia="Times New Roman" w:hAnsi="Arial" w:cs="Arial"/>
                <w:sz w:val="24"/>
                <w:szCs w:val="24"/>
                <w:lang w:val="es-ES"/>
              </w:rPr>
            </w:pPr>
            <w:r>
              <w:rPr>
                <w:rFonts w:ascii="Arial" w:eastAsia="Times New Roman" w:hAnsi="Arial" w:cs="Arial"/>
                <w:sz w:val="24"/>
                <w:szCs w:val="24"/>
                <w:lang w:val="es-ES"/>
              </w:rPr>
              <w:t>-</w:t>
            </w:r>
            <w:r w:rsidR="00F97109">
              <w:rPr>
                <w:rFonts w:ascii="Arial" w:eastAsia="Times New Roman" w:hAnsi="Arial" w:cs="Arial"/>
                <w:sz w:val="24"/>
                <w:szCs w:val="24"/>
                <w:lang w:val="es-ES"/>
              </w:rPr>
              <w:t>E</w:t>
            </w:r>
            <w:r>
              <w:rPr>
                <w:rFonts w:ascii="Arial" w:eastAsia="Times New Roman" w:hAnsi="Arial" w:cs="Arial"/>
                <w:sz w:val="24"/>
                <w:szCs w:val="24"/>
                <w:lang w:val="es-ES"/>
              </w:rPr>
              <w:t>xpertos a realizar investigaciones en cuanto en el medio que viven y a indagar a fondo de su cultura.</w:t>
            </w:r>
          </w:p>
          <w:p w:rsidR="00B8491C" w:rsidRPr="00204C81" w:rsidRDefault="00F97109" w:rsidP="00B8491C">
            <w:pPr>
              <w:shd w:val="clear" w:color="auto" w:fill="FFFFFF"/>
              <w:spacing w:after="60"/>
              <w:rPr>
                <w:rFonts w:ascii="Arial" w:eastAsia="Times New Roman" w:hAnsi="Arial" w:cs="Arial"/>
                <w:sz w:val="24"/>
                <w:szCs w:val="24"/>
                <w:lang w:val="es-ES"/>
              </w:rPr>
            </w:pPr>
            <w:r>
              <w:rPr>
                <w:rFonts w:ascii="Arial" w:eastAsia="Times New Roman" w:hAnsi="Arial" w:cs="Arial"/>
                <w:sz w:val="24"/>
                <w:szCs w:val="24"/>
                <w:lang w:val="es-ES"/>
              </w:rPr>
              <w:t>-C</w:t>
            </w:r>
            <w:r w:rsidR="00B8491C">
              <w:rPr>
                <w:rFonts w:ascii="Arial" w:eastAsia="Times New Roman" w:hAnsi="Arial" w:cs="Arial"/>
                <w:sz w:val="24"/>
                <w:szCs w:val="24"/>
                <w:lang w:val="es-ES"/>
              </w:rPr>
              <w:t>onocen a fondo las historias, mitos, cuentos, gracias a que sus abuelos se los han contado y así se ha ido de generación a generación.</w:t>
            </w:r>
          </w:p>
          <w:p w:rsidR="00D11F83" w:rsidRDefault="00D11F83" w:rsidP="00231E59">
            <w:pPr>
              <w:shd w:val="clear" w:color="auto" w:fill="FFFFFF"/>
              <w:spacing w:after="60"/>
              <w:rPr>
                <w:rFonts w:ascii="Arial" w:eastAsia="Times New Roman" w:hAnsi="Arial" w:cs="Arial"/>
                <w:sz w:val="24"/>
                <w:szCs w:val="24"/>
                <w:lang w:val="es-ES"/>
              </w:rPr>
            </w:pPr>
          </w:p>
          <w:p w:rsidR="00B8491C" w:rsidRPr="00204C81" w:rsidRDefault="00F97109" w:rsidP="00231E59">
            <w:pPr>
              <w:shd w:val="clear" w:color="auto" w:fill="FFFFFF"/>
              <w:spacing w:after="60"/>
              <w:rPr>
                <w:rFonts w:ascii="Arial" w:eastAsia="Times New Roman" w:hAnsi="Arial" w:cs="Arial"/>
                <w:sz w:val="24"/>
                <w:szCs w:val="24"/>
                <w:lang w:val="es-ES"/>
              </w:rPr>
            </w:pPr>
            <w:r>
              <w:rPr>
                <w:rFonts w:ascii="Arial" w:eastAsia="Times New Roman" w:hAnsi="Arial" w:cs="Arial"/>
                <w:sz w:val="24"/>
                <w:szCs w:val="24"/>
                <w:lang w:val="es-ES"/>
              </w:rPr>
              <w:t>-C</w:t>
            </w:r>
            <w:r w:rsidR="00B8491C">
              <w:rPr>
                <w:rFonts w:ascii="Arial" w:eastAsia="Times New Roman" w:hAnsi="Arial" w:cs="Arial"/>
                <w:sz w:val="24"/>
                <w:szCs w:val="24"/>
                <w:lang w:val="es-ES"/>
              </w:rPr>
              <w:t xml:space="preserve">onocen a cerca de las fiestas, costumbres, rituales atreves de las experiencias de los mayores, indagando </w:t>
            </w:r>
            <w:r>
              <w:rPr>
                <w:rFonts w:ascii="Arial" w:eastAsia="Times New Roman" w:hAnsi="Arial" w:cs="Arial"/>
                <w:sz w:val="24"/>
                <w:szCs w:val="24"/>
                <w:lang w:val="es-ES"/>
              </w:rPr>
              <w:t>más</w:t>
            </w:r>
            <w:r w:rsidR="00B8491C">
              <w:rPr>
                <w:rFonts w:ascii="Arial" w:eastAsia="Times New Roman" w:hAnsi="Arial" w:cs="Arial"/>
                <w:sz w:val="24"/>
                <w:szCs w:val="24"/>
                <w:lang w:val="es-ES"/>
              </w:rPr>
              <w:t xml:space="preserve"> al respecto del tema.</w:t>
            </w:r>
          </w:p>
          <w:p w:rsidR="00927B31" w:rsidRPr="00204C81" w:rsidRDefault="00927B31" w:rsidP="00B8491C">
            <w:pPr>
              <w:numPr>
                <w:ilvl w:val="0"/>
                <w:numId w:val="1"/>
              </w:numPr>
              <w:shd w:val="clear" w:color="auto" w:fill="FFFFFF"/>
              <w:spacing w:after="60"/>
              <w:ind w:left="0"/>
              <w:rPr>
                <w:rFonts w:ascii="Arial" w:hAnsi="Arial" w:cs="Arial"/>
                <w:sz w:val="24"/>
                <w:szCs w:val="24"/>
                <w:lang w:val="es-ES"/>
              </w:rPr>
            </w:pPr>
          </w:p>
        </w:tc>
        <w:tc>
          <w:tcPr>
            <w:tcW w:w="3685" w:type="dxa"/>
          </w:tcPr>
          <w:p w:rsidR="00F97109" w:rsidRDefault="00F97109" w:rsidP="00D11F83">
            <w:pPr>
              <w:rPr>
                <w:rFonts w:ascii="Arial" w:hAnsi="Arial" w:cs="Arial"/>
                <w:sz w:val="24"/>
                <w:szCs w:val="24"/>
                <w:lang w:val="es-ES"/>
              </w:rPr>
            </w:pPr>
            <w:r>
              <w:rPr>
                <w:rFonts w:ascii="Arial" w:hAnsi="Arial" w:cs="Arial"/>
                <w:sz w:val="24"/>
                <w:szCs w:val="24"/>
                <w:lang w:val="es-ES"/>
              </w:rPr>
              <w:lastRenderedPageBreak/>
              <w:t>- C</w:t>
            </w:r>
            <w:r w:rsidR="00545351" w:rsidRPr="00204C81">
              <w:rPr>
                <w:rFonts w:ascii="Arial" w:hAnsi="Arial" w:cs="Arial"/>
                <w:sz w:val="24"/>
                <w:szCs w:val="24"/>
                <w:lang w:val="es-ES"/>
              </w:rPr>
              <w:t>uando realizan</w:t>
            </w:r>
            <w:r w:rsidR="00232572" w:rsidRPr="00204C81">
              <w:rPr>
                <w:rFonts w:ascii="Arial" w:hAnsi="Arial" w:cs="Arial"/>
                <w:sz w:val="24"/>
                <w:szCs w:val="24"/>
                <w:lang w:val="es-ES"/>
              </w:rPr>
              <w:t xml:space="preserve"> la asamble</w:t>
            </w:r>
            <w:r>
              <w:rPr>
                <w:rFonts w:ascii="Arial" w:hAnsi="Arial" w:cs="Arial"/>
                <w:sz w:val="24"/>
                <w:szCs w:val="24"/>
                <w:lang w:val="es-ES"/>
              </w:rPr>
              <w:t>a escolar mediante el diálogo.</w:t>
            </w:r>
          </w:p>
          <w:p w:rsidR="00F97109" w:rsidRDefault="00F97109" w:rsidP="00D11F83">
            <w:pPr>
              <w:rPr>
                <w:rFonts w:ascii="Arial" w:hAnsi="Arial" w:cs="Arial"/>
                <w:sz w:val="24"/>
                <w:szCs w:val="24"/>
                <w:lang w:val="es-ES"/>
              </w:rPr>
            </w:pPr>
          </w:p>
          <w:p w:rsidR="00F97109" w:rsidRDefault="00F97109" w:rsidP="00D11F83">
            <w:pPr>
              <w:rPr>
                <w:rFonts w:ascii="Arial" w:hAnsi="Arial" w:cs="Arial"/>
                <w:sz w:val="24"/>
                <w:szCs w:val="24"/>
                <w:lang w:val="es-ES"/>
              </w:rPr>
            </w:pPr>
            <w:r>
              <w:rPr>
                <w:rFonts w:ascii="Arial" w:hAnsi="Arial" w:cs="Arial"/>
                <w:sz w:val="24"/>
                <w:szCs w:val="24"/>
                <w:lang w:val="es-ES"/>
              </w:rPr>
              <w:t>-A</w:t>
            </w:r>
            <w:r w:rsidR="00232572" w:rsidRPr="00204C81">
              <w:rPr>
                <w:rFonts w:ascii="Arial" w:hAnsi="Arial" w:cs="Arial"/>
                <w:sz w:val="24"/>
                <w:szCs w:val="24"/>
                <w:lang w:val="es-ES"/>
              </w:rPr>
              <w:t xml:space="preserve"> partir del conocimiento co</w:t>
            </w:r>
            <w:r>
              <w:rPr>
                <w:rFonts w:ascii="Arial" w:hAnsi="Arial" w:cs="Arial"/>
                <w:sz w:val="24"/>
                <w:szCs w:val="24"/>
                <w:lang w:val="es-ES"/>
              </w:rPr>
              <w:t>munitario, el origen de la vida y van comprendiendo cada proceso que ocurre.</w:t>
            </w:r>
            <w:r w:rsidR="00232572" w:rsidRPr="00204C81">
              <w:rPr>
                <w:rFonts w:ascii="Arial" w:hAnsi="Arial" w:cs="Arial"/>
                <w:sz w:val="24"/>
                <w:szCs w:val="24"/>
                <w:lang w:val="es-ES"/>
              </w:rPr>
              <w:t xml:space="preserve"> </w:t>
            </w:r>
          </w:p>
          <w:p w:rsidR="00F97109" w:rsidRDefault="00F97109" w:rsidP="00D11F83">
            <w:pPr>
              <w:rPr>
                <w:rFonts w:ascii="Arial" w:hAnsi="Arial" w:cs="Arial"/>
                <w:sz w:val="24"/>
                <w:szCs w:val="24"/>
                <w:lang w:val="es-ES"/>
              </w:rPr>
            </w:pPr>
          </w:p>
          <w:p w:rsidR="00F97109" w:rsidRDefault="00F97109" w:rsidP="00D11F83">
            <w:pPr>
              <w:rPr>
                <w:rFonts w:ascii="Arial" w:hAnsi="Arial" w:cs="Arial"/>
                <w:sz w:val="24"/>
                <w:szCs w:val="24"/>
                <w:lang w:val="es-ES"/>
              </w:rPr>
            </w:pPr>
            <w:r>
              <w:rPr>
                <w:rFonts w:ascii="Arial" w:hAnsi="Arial" w:cs="Arial"/>
                <w:sz w:val="24"/>
                <w:szCs w:val="24"/>
                <w:lang w:val="es-ES"/>
              </w:rPr>
              <w:t xml:space="preserve">-Ellos van observando el proceso del </w:t>
            </w:r>
            <w:r w:rsidR="00232572" w:rsidRPr="00204C81">
              <w:rPr>
                <w:rFonts w:ascii="Arial" w:hAnsi="Arial" w:cs="Arial"/>
                <w:sz w:val="24"/>
                <w:szCs w:val="24"/>
                <w:lang w:val="es-ES"/>
              </w:rPr>
              <w:t>arte en</w:t>
            </w:r>
            <w:r>
              <w:rPr>
                <w:rFonts w:ascii="Arial" w:hAnsi="Arial" w:cs="Arial"/>
                <w:sz w:val="24"/>
                <w:szCs w:val="24"/>
                <w:lang w:val="es-ES"/>
              </w:rPr>
              <w:t xml:space="preserve"> el</w:t>
            </w:r>
            <w:r w:rsidR="00232572" w:rsidRPr="00204C81">
              <w:rPr>
                <w:rFonts w:ascii="Arial" w:hAnsi="Arial" w:cs="Arial"/>
                <w:sz w:val="24"/>
                <w:szCs w:val="24"/>
                <w:lang w:val="es-ES"/>
              </w:rPr>
              <w:t xml:space="preserve"> barro, los fenómenos naturales, el tejido de palma, cría de animales domésticos, la cacería, las creencias, los lugares sagr</w:t>
            </w:r>
            <w:r w:rsidR="00545351" w:rsidRPr="00204C81">
              <w:rPr>
                <w:rFonts w:ascii="Arial" w:hAnsi="Arial" w:cs="Arial"/>
                <w:sz w:val="24"/>
                <w:szCs w:val="24"/>
                <w:lang w:val="es-ES"/>
              </w:rPr>
              <w:t>ados, los mitos, trabajo, campo, los elementos que conforman a la comuni</w:t>
            </w:r>
            <w:r w:rsidR="004B2D41">
              <w:rPr>
                <w:rFonts w:ascii="Arial" w:hAnsi="Arial" w:cs="Arial"/>
                <w:sz w:val="24"/>
                <w:szCs w:val="24"/>
                <w:lang w:val="es-ES"/>
              </w:rPr>
              <w:t>dad, donde sus papas les van enseñando para que ellos aprendan en un futuro y tengan de que vivir.</w:t>
            </w:r>
          </w:p>
          <w:p w:rsidR="00F97109" w:rsidRDefault="00F97109" w:rsidP="00D11F83">
            <w:pPr>
              <w:rPr>
                <w:rFonts w:ascii="Arial" w:hAnsi="Arial" w:cs="Arial"/>
                <w:sz w:val="24"/>
                <w:szCs w:val="24"/>
                <w:lang w:val="es-ES"/>
              </w:rPr>
            </w:pPr>
          </w:p>
          <w:p w:rsidR="00F97109" w:rsidRDefault="00F97109" w:rsidP="00F97109">
            <w:pPr>
              <w:rPr>
                <w:rFonts w:ascii="Arial" w:hAnsi="Arial" w:cs="Arial"/>
                <w:sz w:val="24"/>
                <w:szCs w:val="24"/>
                <w:lang w:val="es-ES"/>
              </w:rPr>
            </w:pPr>
            <w:r>
              <w:rPr>
                <w:rFonts w:ascii="Arial" w:hAnsi="Arial" w:cs="Arial"/>
                <w:sz w:val="24"/>
                <w:szCs w:val="24"/>
                <w:lang w:val="es-ES"/>
              </w:rPr>
              <w:t>-</w:t>
            </w:r>
            <w:r w:rsidRPr="005D0559">
              <w:rPr>
                <w:rFonts w:ascii="Arial" w:hAnsi="Arial" w:cs="Arial"/>
                <w:color w:val="000000" w:themeColor="text1"/>
                <w:sz w:val="24"/>
                <w:szCs w:val="24"/>
                <w:lang w:val="es-ES"/>
              </w:rPr>
              <w:t xml:space="preserve">Mediante </w:t>
            </w:r>
            <w:r w:rsidR="00545351" w:rsidRPr="005D0559">
              <w:rPr>
                <w:rFonts w:ascii="Arial" w:hAnsi="Arial" w:cs="Arial"/>
                <w:color w:val="000000" w:themeColor="text1"/>
                <w:sz w:val="24"/>
                <w:szCs w:val="24"/>
                <w:lang w:val="es-ES"/>
              </w:rPr>
              <w:t>los juegos con sus compañeros, al i</w:t>
            </w:r>
            <w:r w:rsidR="00D11F83" w:rsidRPr="005D0559">
              <w:rPr>
                <w:rFonts w:ascii="Arial" w:hAnsi="Arial" w:cs="Arial"/>
                <w:color w:val="000000" w:themeColor="text1"/>
                <w:sz w:val="24"/>
                <w:szCs w:val="24"/>
                <w:lang w:val="es-ES"/>
              </w:rPr>
              <w:t>n</w:t>
            </w:r>
            <w:r w:rsidRPr="005D0559">
              <w:rPr>
                <w:rFonts w:ascii="Arial" w:hAnsi="Arial" w:cs="Arial"/>
                <w:color w:val="000000" w:themeColor="text1"/>
                <w:sz w:val="24"/>
                <w:szCs w:val="24"/>
                <w:lang w:val="es-ES"/>
              </w:rPr>
              <w:t>teractuar con personas adultas</w:t>
            </w:r>
            <w:r>
              <w:rPr>
                <w:rFonts w:ascii="Arial" w:hAnsi="Arial" w:cs="Arial"/>
                <w:sz w:val="24"/>
                <w:szCs w:val="24"/>
                <w:lang w:val="es-ES"/>
              </w:rPr>
              <w:t>.</w:t>
            </w:r>
          </w:p>
          <w:p w:rsidR="00F97109" w:rsidRDefault="00F97109" w:rsidP="00F97109">
            <w:pPr>
              <w:rPr>
                <w:rFonts w:ascii="Arial" w:hAnsi="Arial" w:cs="Arial"/>
                <w:sz w:val="24"/>
                <w:szCs w:val="24"/>
                <w:lang w:val="es-ES"/>
              </w:rPr>
            </w:pPr>
          </w:p>
          <w:p w:rsidR="00232572" w:rsidRDefault="00F97109" w:rsidP="00F97109">
            <w:pPr>
              <w:rPr>
                <w:rFonts w:ascii="Arial" w:hAnsi="Arial" w:cs="Arial"/>
                <w:sz w:val="24"/>
                <w:szCs w:val="24"/>
                <w:lang w:val="es-ES"/>
              </w:rPr>
            </w:pPr>
            <w:r>
              <w:rPr>
                <w:rFonts w:ascii="Arial" w:hAnsi="Arial" w:cs="Arial"/>
                <w:sz w:val="24"/>
                <w:szCs w:val="24"/>
                <w:lang w:val="es-ES"/>
              </w:rPr>
              <w:t>-A</w:t>
            </w:r>
            <w:r w:rsidR="00D11F83" w:rsidRPr="00F97109">
              <w:rPr>
                <w:rFonts w:ascii="Arial" w:hAnsi="Arial" w:cs="Arial"/>
                <w:sz w:val="24"/>
                <w:szCs w:val="24"/>
                <w:lang w:val="es-ES"/>
              </w:rPr>
              <w:t>contecimiento comunitario o familiar, la sociedad, la comunidad, contexto en el que viven, la interacción con otras personas y seres visos, la natur</w:t>
            </w:r>
            <w:r w:rsidR="004B2D41">
              <w:rPr>
                <w:rFonts w:ascii="Arial" w:hAnsi="Arial" w:cs="Arial"/>
                <w:sz w:val="24"/>
                <w:szCs w:val="24"/>
                <w:lang w:val="es-ES"/>
              </w:rPr>
              <w:t>aleza, el entorno que los rodea atestigua como el niño como los niños va adquiriendo los conocimientos</w:t>
            </w:r>
            <w:r w:rsidR="00402323">
              <w:rPr>
                <w:rFonts w:ascii="Arial" w:hAnsi="Arial" w:cs="Arial"/>
                <w:sz w:val="24"/>
                <w:szCs w:val="24"/>
                <w:lang w:val="es-ES"/>
              </w:rPr>
              <w:t>.</w:t>
            </w:r>
          </w:p>
          <w:p w:rsidR="00F97109" w:rsidRDefault="00F97109" w:rsidP="00F97109">
            <w:pPr>
              <w:rPr>
                <w:rFonts w:ascii="Arial" w:hAnsi="Arial" w:cs="Arial"/>
                <w:sz w:val="24"/>
                <w:szCs w:val="24"/>
                <w:lang w:val="es-ES"/>
              </w:rPr>
            </w:pPr>
          </w:p>
          <w:p w:rsidR="00F97109" w:rsidRPr="00F97109" w:rsidRDefault="00F97109" w:rsidP="00F97109">
            <w:pPr>
              <w:rPr>
                <w:rFonts w:ascii="Arial" w:hAnsi="Arial" w:cs="Arial"/>
                <w:sz w:val="24"/>
                <w:szCs w:val="24"/>
                <w:lang w:val="es-ES"/>
              </w:rPr>
            </w:pPr>
            <w:r>
              <w:rPr>
                <w:rFonts w:ascii="Arial" w:hAnsi="Arial" w:cs="Arial"/>
                <w:sz w:val="24"/>
                <w:szCs w:val="24"/>
                <w:lang w:val="es-ES"/>
              </w:rPr>
              <w:t>-</w:t>
            </w:r>
            <w:r w:rsidR="004B2D41">
              <w:rPr>
                <w:rFonts w:ascii="Arial" w:hAnsi="Arial" w:cs="Arial"/>
                <w:sz w:val="24"/>
                <w:szCs w:val="24"/>
                <w:lang w:val="es-ES"/>
              </w:rPr>
              <w:t>En la escuela refuerza las habilidades de los niños que ya tienen el conocimiento acerca de saber comunitario para la realización de actividades</w:t>
            </w:r>
          </w:p>
        </w:tc>
        <w:tc>
          <w:tcPr>
            <w:tcW w:w="3827" w:type="dxa"/>
          </w:tcPr>
          <w:p w:rsidR="004E1637" w:rsidRDefault="00545725" w:rsidP="00545725">
            <w:pPr>
              <w:jc w:val="center"/>
              <w:rPr>
                <w:rFonts w:ascii="Arial" w:hAnsi="Arial" w:cs="Arial"/>
                <w:sz w:val="24"/>
                <w:szCs w:val="24"/>
                <w:lang w:val="es-ES"/>
              </w:rPr>
            </w:pPr>
            <w:r>
              <w:rPr>
                <w:rFonts w:ascii="Arial" w:hAnsi="Arial" w:cs="Arial"/>
                <w:sz w:val="24"/>
                <w:szCs w:val="24"/>
                <w:lang w:val="es-ES"/>
              </w:rPr>
              <w:t>capacidades</w:t>
            </w:r>
          </w:p>
          <w:p w:rsidR="001374CE" w:rsidRDefault="00E91DF7" w:rsidP="004E1637">
            <w:pPr>
              <w:jc w:val="both"/>
              <w:rPr>
                <w:rFonts w:ascii="Verdana" w:hAnsi="Verdana"/>
                <w:shd w:val="clear" w:color="auto" w:fill="FFFFFF"/>
                <w:lang w:val="es-ES"/>
              </w:rPr>
            </w:pPr>
            <w:r w:rsidRPr="00402323">
              <w:rPr>
                <w:rFonts w:ascii="Arial" w:hAnsi="Arial" w:cs="Arial"/>
                <w:sz w:val="24"/>
                <w:szCs w:val="24"/>
                <w:lang w:val="es-ES"/>
              </w:rPr>
              <w:t xml:space="preserve">donde lo orienta y le proporciona las herramientas que son útiles </w:t>
            </w:r>
            <w:r w:rsidR="00545351" w:rsidRPr="00402323">
              <w:rPr>
                <w:rFonts w:ascii="Arial" w:hAnsi="Arial" w:cs="Arial"/>
                <w:sz w:val="24"/>
                <w:szCs w:val="24"/>
                <w:lang w:val="es-ES"/>
              </w:rPr>
              <w:t>p</w:t>
            </w:r>
            <w:r w:rsidRPr="00402323">
              <w:rPr>
                <w:rFonts w:ascii="Arial" w:hAnsi="Arial" w:cs="Arial"/>
                <w:sz w:val="24"/>
                <w:szCs w:val="24"/>
                <w:lang w:val="es-ES"/>
              </w:rPr>
              <w:t>a</w:t>
            </w:r>
            <w:r w:rsidR="00545351" w:rsidRPr="00402323">
              <w:rPr>
                <w:rFonts w:ascii="Arial" w:hAnsi="Arial" w:cs="Arial"/>
                <w:sz w:val="24"/>
                <w:szCs w:val="24"/>
                <w:lang w:val="es-ES"/>
              </w:rPr>
              <w:t>ra</w:t>
            </w:r>
            <w:r w:rsidR="001374CE" w:rsidRPr="00402323">
              <w:rPr>
                <w:rFonts w:ascii="Arial" w:hAnsi="Arial" w:cs="Arial"/>
                <w:sz w:val="24"/>
                <w:szCs w:val="24"/>
                <w:lang w:val="es-ES"/>
              </w:rPr>
              <w:t xml:space="preserve"> ellos, e</w:t>
            </w:r>
            <w:r w:rsidR="001374CE" w:rsidRPr="00402323">
              <w:rPr>
                <w:rFonts w:ascii="Verdana" w:hAnsi="Verdana"/>
                <w:shd w:val="clear" w:color="auto" w:fill="FFFFFF"/>
                <w:lang w:val="es-ES"/>
              </w:rPr>
              <w:t>l docente le apoyo al estudiante en la construcción de los nuevos aprendizajes, la cual es retirada una vez que el estudiante es capaz de funcionar de manera independiente</w:t>
            </w:r>
            <w:r w:rsidR="00CC6E8F">
              <w:rPr>
                <w:rFonts w:ascii="Verdana" w:hAnsi="Verdana"/>
                <w:shd w:val="clear" w:color="auto" w:fill="FFFFFF"/>
                <w:lang w:val="es-ES"/>
              </w:rPr>
              <w:t>.</w:t>
            </w:r>
          </w:p>
          <w:p w:rsidR="00CC6E8F" w:rsidRDefault="00CC6E8F" w:rsidP="004E1637">
            <w:pPr>
              <w:jc w:val="both"/>
              <w:rPr>
                <w:rFonts w:ascii="Verdana" w:hAnsi="Verdana"/>
                <w:shd w:val="clear" w:color="auto" w:fill="FFFFFF"/>
                <w:lang w:val="es-ES"/>
              </w:rPr>
            </w:pPr>
          </w:p>
          <w:p w:rsidR="00CC6E8F" w:rsidRDefault="00CC6E8F" w:rsidP="00CC6E8F">
            <w:pPr>
              <w:jc w:val="both"/>
              <w:rPr>
                <w:rFonts w:ascii="Verdana" w:hAnsi="Verdana"/>
                <w:shd w:val="clear" w:color="auto" w:fill="FFFFFF"/>
                <w:lang w:val="es-ES"/>
              </w:rPr>
            </w:pPr>
            <w:r>
              <w:rPr>
                <w:rFonts w:ascii="Verdana" w:hAnsi="Verdana"/>
                <w:shd w:val="clear" w:color="auto" w:fill="FFFFFF"/>
                <w:lang w:val="es-ES"/>
              </w:rPr>
              <w:t>-Preparar el vocabulario: para poder dominar muy bien la lengua materna, en este caso los padres cumplen con un papel fundamental ya que ellos les enseñan a sus niños desde muy pequeños a hablar la lengua, para que así vayan aprendiendo a dominar el habla y no se les dificulte cuando ya sean grandes, y de ese modo los niños aprenden con mayor facilidad desde pequeños, también al apoyo de sus familiares que empiezan a comunicarse con los niños.</w:t>
            </w:r>
          </w:p>
          <w:p w:rsidR="00CC6E8F" w:rsidRDefault="00CC6E8F" w:rsidP="00CC6E8F">
            <w:pPr>
              <w:jc w:val="both"/>
              <w:rPr>
                <w:rFonts w:ascii="Verdana" w:hAnsi="Verdana"/>
                <w:shd w:val="clear" w:color="auto" w:fill="FFFFFF"/>
                <w:lang w:val="es-ES"/>
              </w:rPr>
            </w:pPr>
          </w:p>
          <w:p w:rsidR="00545725" w:rsidRDefault="005D0559" w:rsidP="00CC6E8F">
            <w:pPr>
              <w:jc w:val="both"/>
              <w:rPr>
                <w:rFonts w:ascii="Verdana" w:hAnsi="Verdana"/>
                <w:color w:val="000000" w:themeColor="text1"/>
                <w:shd w:val="clear" w:color="auto" w:fill="FFFFFF"/>
                <w:lang w:val="es-ES"/>
              </w:rPr>
            </w:pPr>
            <w:r w:rsidRPr="005D0559">
              <w:rPr>
                <w:rFonts w:ascii="Verdana" w:hAnsi="Verdana"/>
                <w:color w:val="000000" w:themeColor="text1"/>
                <w:shd w:val="clear" w:color="auto" w:fill="FFFFFF"/>
                <w:lang w:val="es-ES"/>
              </w:rPr>
              <w:t>Conocimientos previos: para la realización de un experimento de ciencias naturales, de exposición, los maestros toman en cuenta los conocimientos que el niño ya trae, el maestro solo refuerza sus conocimientos del niño, el maestro busca explicar lo que se quiere lograr</w:t>
            </w:r>
            <w:r w:rsidR="00545725">
              <w:rPr>
                <w:rFonts w:ascii="Verdana" w:hAnsi="Verdana"/>
                <w:color w:val="000000" w:themeColor="text1"/>
                <w:shd w:val="clear" w:color="auto" w:fill="FFFFFF"/>
                <w:lang w:val="es-ES"/>
              </w:rPr>
              <w:t xml:space="preserve"> en el caso de los experimentos, conceptos buscar un tema interesante y animarlos, guiándolos paso a paso, y después los niños lo hagan por si solos, en otra ocasión solo aclarara dudas, </w:t>
            </w:r>
            <w:r w:rsidR="00545725">
              <w:rPr>
                <w:rFonts w:ascii="Verdana" w:hAnsi="Verdana"/>
                <w:color w:val="000000" w:themeColor="text1"/>
                <w:shd w:val="clear" w:color="auto" w:fill="FFFFFF"/>
                <w:lang w:val="es-ES"/>
              </w:rPr>
              <w:lastRenderedPageBreak/>
              <w:t>después retirara su ayuda para que los niños lo hagan independientemente, el maestro solo estará observándolos.</w:t>
            </w:r>
            <w:r w:rsidR="00CC6E8F" w:rsidRPr="005D0559">
              <w:rPr>
                <w:rFonts w:ascii="Verdana" w:hAnsi="Verdana"/>
                <w:color w:val="000000" w:themeColor="text1"/>
                <w:shd w:val="clear" w:color="auto" w:fill="FFFFFF"/>
                <w:lang w:val="es-ES"/>
              </w:rPr>
              <w:t xml:space="preserve">     </w:t>
            </w:r>
          </w:p>
          <w:p w:rsidR="00545725" w:rsidRDefault="00545725" w:rsidP="00CC6E8F">
            <w:pPr>
              <w:jc w:val="both"/>
              <w:rPr>
                <w:rFonts w:ascii="Verdana" w:hAnsi="Verdana"/>
                <w:color w:val="000000" w:themeColor="text1"/>
                <w:shd w:val="clear" w:color="auto" w:fill="FFFFFF"/>
                <w:lang w:val="es-ES"/>
              </w:rPr>
            </w:pPr>
          </w:p>
          <w:p w:rsidR="001D7901" w:rsidRDefault="00545725" w:rsidP="001D7901">
            <w:pPr>
              <w:rPr>
                <w:rFonts w:ascii="Arial" w:hAnsi="Arial" w:cs="Arial"/>
                <w:sz w:val="24"/>
                <w:szCs w:val="24"/>
                <w:lang w:val="es-ES"/>
              </w:rPr>
            </w:pPr>
            <w:r>
              <w:rPr>
                <w:rFonts w:ascii="Arial" w:hAnsi="Arial" w:cs="Arial"/>
                <w:sz w:val="24"/>
                <w:szCs w:val="24"/>
                <w:lang w:val="es-ES"/>
              </w:rPr>
              <w:t>-</w:t>
            </w:r>
            <w:r w:rsidR="00B137D1">
              <w:rPr>
                <w:rFonts w:ascii="Arial" w:hAnsi="Arial" w:cs="Arial"/>
                <w:sz w:val="24"/>
                <w:szCs w:val="24"/>
                <w:lang w:val="es-ES"/>
              </w:rPr>
              <w:t>M</w:t>
            </w:r>
            <w:r>
              <w:rPr>
                <w:rFonts w:ascii="Arial" w:hAnsi="Arial" w:cs="Arial"/>
                <w:sz w:val="24"/>
                <w:szCs w:val="24"/>
                <w:lang w:val="es-ES"/>
              </w:rPr>
              <w:t>ediante lo que ven</w:t>
            </w:r>
            <w:r w:rsidR="001D7901">
              <w:rPr>
                <w:rFonts w:ascii="Arial" w:hAnsi="Arial" w:cs="Arial"/>
                <w:sz w:val="24"/>
                <w:szCs w:val="24"/>
                <w:lang w:val="es-ES"/>
              </w:rPr>
              <w:t xml:space="preserve"> los niños los padres los </w:t>
            </w:r>
            <w:r>
              <w:rPr>
                <w:rFonts w:ascii="Arial" w:hAnsi="Arial" w:cs="Arial"/>
                <w:sz w:val="24"/>
                <w:szCs w:val="24"/>
                <w:lang w:val="es-ES"/>
              </w:rPr>
              <w:t>llevan al campo para que experimenten cosas nuevas,</w:t>
            </w:r>
            <w:r w:rsidR="001D7901">
              <w:rPr>
                <w:rFonts w:ascii="Arial" w:hAnsi="Arial" w:cs="Arial"/>
                <w:sz w:val="24"/>
                <w:szCs w:val="24"/>
                <w:lang w:val="es-ES"/>
              </w:rPr>
              <w:t xml:space="preserve"> y</w:t>
            </w:r>
            <w:r>
              <w:rPr>
                <w:rFonts w:ascii="Arial" w:hAnsi="Arial" w:cs="Arial"/>
                <w:sz w:val="24"/>
                <w:szCs w:val="24"/>
                <w:lang w:val="es-ES"/>
              </w:rPr>
              <w:t xml:space="preserve"> </w:t>
            </w:r>
            <w:r w:rsidR="001D7901">
              <w:rPr>
                <w:rFonts w:ascii="Arial" w:hAnsi="Arial" w:cs="Arial"/>
                <w:sz w:val="24"/>
                <w:szCs w:val="24"/>
                <w:lang w:val="es-ES"/>
              </w:rPr>
              <w:t>observan</w:t>
            </w:r>
            <w:r>
              <w:rPr>
                <w:rFonts w:ascii="Arial" w:hAnsi="Arial" w:cs="Arial"/>
                <w:sz w:val="24"/>
                <w:szCs w:val="24"/>
                <w:lang w:val="es-ES"/>
              </w:rPr>
              <w:t xml:space="preserve"> lo que el adulto hace, </w:t>
            </w:r>
          </w:p>
          <w:p w:rsidR="00CC6E8F" w:rsidRDefault="001D7901" w:rsidP="001D7901">
            <w:pPr>
              <w:rPr>
                <w:rFonts w:ascii="Arial" w:hAnsi="Arial" w:cs="Arial"/>
                <w:sz w:val="24"/>
                <w:szCs w:val="24"/>
                <w:lang w:val="es-ES"/>
              </w:rPr>
            </w:pPr>
            <w:r>
              <w:rPr>
                <w:rFonts w:ascii="Arial" w:hAnsi="Arial" w:cs="Arial"/>
                <w:sz w:val="24"/>
                <w:szCs w:val="24"/>
                <w:lang w:val="es-ES"/>
              </w:rPr>
              <w:t>t</w:t>
            </w:r>
            <w:r w:rsidR="002F48A8">
              <w:rPr>
                <w:rFonts w:ascii="Arial" w:hAnsi="Arial" w:cs="Arial"/>
                <w:sz w:val="24"/>
                <w:szCs w:val="24"/>
                <w:lang w:val="es-ES"/>
              </w:rPr>
              <w:t>ambién</w:t>
            </w:r>
            <w:r w:rsidR="00545725">
              <w:rPr>
                <w:rFonts w:ascii="Arial" w:hAnsi="Arial" w:cs="Arial"/>
                <w:sz w:val="24"/>
                <w:szCs w:val="24"/>
                <w:lang w:val="es-ES"/>
              </w:rPr>
              <w:t xml:space="preserve"> cuestionan acerca del </w:t>
            </w:r>
            <w:r w:rsidR="002F48A8">
              <w:rPr>
                <w:rFonts w:ascii="Arial" w:hAnsi="Arial" w:cs="Arial"/>
                <w:sz w:val="24"/>
                <w:szCs w:val="24"/>
                <w:lang w:val="es-ES"/>
              </w:rPr>
              <w:t>porqué</w:t>
            </w:r>
            <w:r w:rsidR="00545725">
              <w:rPr>
                <w:rFonts w:ascii="Arial" w:hAnsi="Arial" w:cs="Arial"/>
                <w:sz w:val="24"/>
                <w:szCs w:val="24"/>
                <w:lang w:val="es-ES"/>
              </w:rPr>
              <w:t xml:space="preserve"> de las cosas y porque pasa es ahí </w:t>
            </w:r>
            <w:r w:rsidR="002F48A8">
              <w:rPr>
                <w:rFonts w:ascii="Arial" w:hAnsi="Arial" w:cs="Arial"/>
                <w:sz w:val="24"/>
                <w:szCs w:val="24"/>
                <w:lang w:val="es-ES"/>
              </w:rPr>
              <w:t>donde los</w:t>
            </w:r>
            <w:r w:rsidR="00545725">
              <w:rPr>
                <w:rFonts w:ascii="Arial" w:hAnsi="Arial" w:cs="Arial"/>
                <w:sz w:val="24"/>
                <w:szCs w:val="24"/>
                <w:lang w:val="es-ES"/>
              </w:rPr>
              <w:t xml:space="preserve"> padres les van explicando los detalles y la curiosidad por saber acerca del </w:t>
            </w:r>
            <w:r w:rsidR="002F48A8">
              <w:rPr>
                <w:rFonts w:ascii="Arial" w:hAnsi="Arial" w:cs="Arial"/>
                <w:sz w:val="24"/>
                <w:szCs w:val="24"/>
                <w:lang w:val="es-ES"/>
              </w:rPr>
              <w:t>entorno</w:t>
            </w:r>
            <w:r w:rsidR="00545725">
              <w:rPr>
                <w:rFonts w:ascii="Arial" w:hAnsi="Arial" w:cs="Arial"/>
                <w:sz w:val="24"/>
                <w:szCs w:val="24"/>
                <w:lang w:val="es-ES"/>
              </w:rPr>
              <w:t xml:space="preserve"> que los rodea</w:t>
            </w:r>
            <w:r>
              <w:rPr>
                <w:rFonts w:ascii="Arial" w:hAnsi="Arial" w:cs="Arial"/>
                <w:sz w:val="24"/>
                <w:szCs w:val="24"/>
                <w:lang w:val="es-ES"/>
              </w:rPr>
              <w:t>, sus padres le dice que van a hacer paso a paso y después dejan al niño que lo haga por si solo mientras ellos van observando, y atreves de la experimentación y la práctica los niños lo hacen.</w:t>
            </w:r>
          </w:p>
          <w:p w:rsidR="001D7901" w:rsidRDefault="001D7901" w:rsidP="001D7901">
            <w:pPr>
              <w:rPr>
                <w:rFonts w:ascii="Arial" w:hAnsi="Arial" w:cs="Arial"/>
                <w:sz w:val="24"/>
                <w:szCs w:val="24"/>
                <w:lang w:val="es-ES"/>
              </w:rPr>
            </w:pPr>
          </w:p>
          <w:p w:rsidR="001D7901" w:rsidRDefault="001D7901" w:rsidP="001D7901">
            <w:pPr>
              <w:rPr>
                <w:rFonts w:ascii="Arial" w:hAnsi="Arial" w:cs="Arial"/>
                <w:sz w:val="24"/>
                <w:szCs w:val="24"/>
                <w:lang w:val="es-ES"/>
              </w:rPr>
            </w:pPr>
            <w:r>
              <w:rPr>
                <w:rFonts w:ascii="Arial" w:hAnsi="Arial" w:cs="Arial"/>
                <w:sz w:val="24"/>
                <w:szCs w:val="24"/>
                <w:lang w:val="es-ES"/>
              </w:rPr>
              <w:t>-</w:t>
            </w:r>
            <w:r w:rsidR="00B137D1">
              <w:rPr>
                <w:rFonts w:ascii="Arial" w:hAnsi="Arial" w:cs="Arial"/>
                <w:sz w:val="24"/>
                <w:szCs w:val="24"/>
                <w:lang w:val="es-ES"/>
              </w:rPr>
              <w:t xml:space="preserve">los abuelos por lo general le cuentan historias de la comunidad, leyendas, y los saberes y la vida cotidiana y los conocimientos (ZDR) ayudan a los niños a alcanzar su NDP (Nivel de Desarrollo Potencial) mucho más rápido su ZDP, los abuelos ayudan el proceso a </w:t>
            </w:r>
            <w:bookmarkStart w:id="0" w:name="_GoBack"/>
            <w:bookmarkEnd w:id="0"/>
            <w:r w:rsidR="00B137D1">
              <w:rPr>
                <w:rFonts w:ascii="Arial" w:hAnsi="Arial" w:cs="Arial"/>
                <w:sz w:val="24"/>
                <w:szCs w:val="24"/>
                <w:lang w:val="es-ES"/>
              </w:rPr>
              <w:t>contar las historias varias veces lo repiten para que los pequeños puedan aprender la versión del cuento, algunas veces los niños lo captan a la primera vez, pero hay otras veces donde tardan un poco en procesar la información.</w:t>
            </w:r>
          </w:p>
          <w:p w:rsidR="00B137D1" w:rsidRDefault="00B137D1" w:rsidP="001D7901">
            <w:pPr>
              <w:rPr>
                <w:rFonts w:ascii="Arial" w:hAnsi="Arial" w:cs="Arial"/>
                <w:sz w:val="24"/>
                <w:szCs w:val="24"/>
                <w:lang w:val="es-ES"/>
              </w:rPr>
            </w:pPr>
          </w:p>
          <w:p w:rsidR="00B137D1" w:rsidRPr="00545725" w:rsidRDefault="00B137D1" w:rsidP="001D7901">
            <w:pPr>
              <w:rPr>
                <w:rFonts w:ascii="Arial" w:hAnsi="Arial" w:cs="Arial"/>
                <w:sz w:val="24"/>
                <w:szCs w:val="24"/>
                <w:lang w:val="es-ES"/>
              </w:rPr>
            </w:pPr>
          </w:p>
        </w:tc>
      </w:tr>
    </w:tbl>
    <w:p w:rsidR="00B9354A" w:rsidRPr="00232572" w:rsidRDefault="00B9354A">
      <w:pPr>
        <w:rPr>
          <w:lang w:val="es-ES"/>
        </w:rPr>
      </w:pPr>
    </w:p>
    <w:sectPr w:rsidR="00B9354A" w:rsidRPr="00232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40A8"/>
    <w:multiLevelType w:val="hybridMultilevel"/>
    <w:tmpl w:val="0518ACE0"/>
    <w:lvl w:ilvl="0" w:tplc="07E67D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30A9A"/>
    <w:multiLevelType w:val="hybridMultilevel"/>
    <w:tmpl w:val="2CB2238C"/>
    <w:lvl w:ilvl="0" w:tplc="B9E64E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026C4"/>
    <w:multiLevelType w:val="hybridMultilevel"/>
    <w:tmpl w:val="82B4AE6C"/>
    <w:lvl w:ilvl="0" w:tplc="A4389D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02CC8"/>
    <w:multiLevelType w:val="hybridMultilevel"/>
    <w:tmpl w:val="DBE6A382"/>
    <w:lvl w:ilvl="0" w:tplc="10F630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16A84"/>
    <w:multiLevelType w:val="multilevel"/>
    <w:tmpl w:val="126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A1839"/>
    <w:multiLevelType w:val="hybridMultilevel"/>
    <w:tmpl w:val="DF92783A"/>
    <w:lvl w:ilvl="0" w:tplc="D982F864">
      <w:numFmt w:val="bullet"/>
      <w:lvlText w:val="-"/>
      <w:lvlJc w:val="left"/>
      <w:pPr>
        <w:ind w:left="720" w:hanging="360"/>
      </w:pPr>
      <w:rPr>
        <w:rFonts w:ascii="Verdana" w:eastAsiaTheme="minorHAnsi" w:hAnsi="Verdana" w:cstheme="minorBid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F1590"/>
    <w:multiLevelType w:val="multilevel"/>
    <w:tmpl w:val="BC3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72"/>
    <w:rsid w:val="001374CE"/>
    <w:rsid w:val="001D7901"/>
    <w:rsid w:val="00204C81"/>
    <w:rsid w:val="00231E59"/>
    <w:rsid w:val="00232572"/>
    <w:rsid w:val="002F48A8"/>
    <w:rsid w:val="00402323"/>
    <w:rsid w:val="004B2D41"/>
    <w:rsid w:val="004E1637"/>
    <w:rsid w:val="00545351"/>
    <w:rsid w:val="00545725"/>
    <w:rsid w:val="005D0559"/>
    <w:rsid w:val="00613F29"/>
    <w:rsid w:val="007B0F9E"/>
    <w:rsid w:val="007C3932"/>
    <w:rsid w:val="007E3263"/>
    <w:rsid w:val="007E6240"/>
    <w:rsid w:val="00816D7A"/>
    <w:rsid w:val="00847540"/>
    <w:rsid w:val="00927B31"/>
    <w:rsid w:val="00A14FA2"/>
    <w:rsid w:val="00AB33BE"/>
    <w:rsid w:val="00B137D1"/>
    <w:rsid w:val="00B55C25"/>
    <w:rsid w:val="00B8491C"/>
    <w:rsid w:val="00B9354A"/>
    <w:rsid w:val="00C7341B"/>
    <w:rsid w:val="00CC6E8F"/>
    <w:rsid w:val="00D11F83"/>
    <w:rsid w:val="00D71870"/>
    <w:rsid w:val="00E0768F"/>
    <w:rsid w:val="00E51BB1"/>
    <w:rsid w:val="00E91DF7"/>
    <w:rsid w:val="00EF3785"/>
    <w:rsid w:val="00F97109"/>
    <w:rsid w:val="00FA784B"/>
    <w:rsid w:val="00FD5FB5"/>
    <w:rsid w:val="00FF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C638"/>
  <w15:chartTrackingRefBased/>
  <w15:docId w15:val="{C62ECD91-A297-4FFA-A23D-FB879AF2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7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81203">
      <w:bodyDiv w:val="1"/>
      <w:marLeft w:val="0"/>
      <w:marRight w:val="0"/>
      <w:marTop w:val="0"/>
      <w:marBottom w:val="0"/>
      <w:divBdr>
        <w:top w:val="none" w:sz="0" w:space="0" w:color="auto"/>
        <w:left w:val="none" w:sz="0" w:space="0" w:color="auto"/>
        <w:bottom w:val="none" w:sz="0" w:space="0" w:color="auto"/>
        <w:right w:val="none" w:sz="0" w:space="0" w:color="auto"/>
      </w:divBdr>
    </w:div>
    <w:div w:id="7493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845</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14</cp:revision>
  <cp:lastPrinted>2020-05-28T18:39:00Z</cp:lastPrinted>
  <dcterms:created xsi:type="dcterms:W3CDTF">2020-05-24T04:18:00Z</dcterms:created>
  <dcterms:modified xsi:type="dcterms:W3CDTF">2020-06-09T06:50:00Z</dcterms:modified>
</cp:coreProperties>
</file>