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C9" w:rsidRDefault="00220B40">
      <w:pPr>
        <w:rPr>
          <w:rFonts w:ascii="Times New Roman" w:hAnsi="Times New Roman" w:cs="Times New Roman"/>
          <w:b/>
          <w:sz w:val="36"/>
          <w:szCs w:val="36"/>
        </w:rPr>
      </w:pPr>
      <w:r w:rsidRPr="00220B40">
        <w:rPr>
          <w:rFonts w:ascii="Times New Roman" w:hAnsi="Times New Roman" w:cs="Times New Roman"/>
          <w:b/>
          <w:sz w:val="36"/>
          <w:szCs w:val="36"/>
        </w:rPr>
        <w:t>Corpus Christi</w:t>
      </w:r>
    </w:p>
    <w:p w:rsidR="00220B40" w:rsidRPr="00220B40" w:rsidRDefault="00220B40" w:rsidP="00220B40">
      <w:pPr>
        <w:rPr>
          <w:rFonts w:ascii="Times New Roman" w:hAnsi="Times New Roman" w:cs="Times New Roman"/>
          <w:sz w:val="24"/>
          <w:szCs w:val="24"/>
        </w:rPr>
      </w:pPr>
      <w:r w:rsidRPr="00220B40">
        <w:rPr>
          <w:rFonts w:ascii="Times New Roman" w:hAnsi="Times New Roman" w:cs="Times New Roman"/>
          <w:sz w:val="24"/>
          <w:szCs w:val="24"/>
        </w:rPr>
        <w:t>Corpus Christi, que en latín significa ‘cuerpo de Cristo’, es una fiesta de la Iglesia católica para celebrar la presen</w:t>
      </w:r>
      <w:r>
        <w:rPr>
          <w:rFonts w:ascii="Times New Roman" w:hAnsi="Times New Roman" w:cs="Times New Roman"/>
          <w:sz w:val="24"/>
          <w:szCs w:val="24"/>
        </w:rPr>
        <w:t>cia de Cristo en la eucaristía.</w:t>
      </w:r>
    </w:p>
    <w:p w:rsidR="00220B40" w:rsidRPr="00220B40" w:rsidRDefault="00220B40" w:rsidP="00220B40">
      <w:pPr>
        <w:rPr>
          <w:rFonts w:ascii="Times New Roman" w:hAnsi="Times New Roman" w:cs="Times New Roman"/>
          <w:sz w:val="24"/>
          <w:szCs w:val="24"/>
        </w:rPr>
      </w:pPr>
      <w:r w:rsidRPr="00220B40">
        <w:rPr>
          <w:rFonts w:ascii="Times New Roman" w:hAnsi="Times New Roman" w:cs="Times New Roman"/>
          <w:sz w:val="24"/>
          <w:szCs w:val="24"/>
        </w:rPr>
        <w:t xml:space="preserve">El objeto de esta fiesta es recordar la institución de la eucaristía, que tuvo lugar el </w:t>
      </w:r>
      <w:proofErr w:type="gramStart"/>
      <w:r w:rsidRPr="00220B40">
        <w:rPr>
          <w:rFonts w:ascii="Times New Roman" w:hAnsi="Times New Roman" w:cs="Times New Roman"/>
          <w:sz w:val="24"/>
          <w:szCs w:val="24"/>
        </w:rPr>
        <w:t>Jueves</w:t>
      </w:r>
      <w:proofErr w:type="gramEnd"/>
      <w:r w:rsidRPr="00220B40">
        <w:rPr>
          <w:rFonts w:ascii="Times New Roman" w:hAnsi="Times New Roman" w:cs="Times New Roman"/>
          <w:sz w:val="24"/>
          <w:szCs w:val="24"/>
        </w:rPr>
        <w:t xml:space="preserve"> Santo, durante la última cena, cuando Jesucristo convirtió el pan y el vino en su cuerpo y sangre, e invitó a l</w:t>
      </w:r>
      <w:r>
        <w:rPr>
          <w:rFonts w:ascii="Times New Roman" w:hAnsi="Times New Roman" w:cs="Times New Roman"/>
          <w:sz w:val="24"/>
          <w:szCs w:val="24"/>
        </w:rPr>
        <w:t>os apóstoles a comulgar con él.</w:t>
      </w:r>
    </w:p>
    <w:p w:rsidR="00220B40" w:rsidRPr="00220B40" w:rsidRDefault="00220B40" w:rsidP="00220B40">
      <w:pPr>
        <w:rPr>
          <w:rFonts w:ascii="Times New Roman" w:hAnsi="Times New Roman" w:cs="Times New Roman"/>
          <w:sz w:val="24"/>
          <w:szCs w:val="24"/>
        </w:rPr>
      </w:pPr>
      <w:r w:rsidRPr="00220B40">
        <w:rPr>
          <w:rFonts w:ascii="Times New Roman" w:hAnsi="Times New Roman" w:cs="Times New Roman"/>
          <w:sz w:val="24"/>
          <w:szCs w:val="24"/>
        </w:rPr>
        <w:t>Como tal, el Corpus Christi es celebrado sesenta días después del Domingo de Resurrección, el jueves siguiente a la solemnidad de la Santísima Trinidad, que tiene lugar el domingo p</w:t>
      </w:r>
      <w:r>
        <w:rPr>
          <w:rFonts w:ascii="Times New Roman" w:hAnsi="Times New Roman" w:cs="Times New Roman"/>
          <w:sz w:val="24"/>
          <w:szCs w:val="24"/>
        </w:rPr>
        <w:t>osterior a Pentecostés.</w:t>
      </w:r>
    </w:p>
    <w:p w:rsidR="00220B40" w:rsidRPr="00220B40" w:rsidRDefault="00220B40" w:rsidP="00220B40">
      <w:pPr>
        <w:rPr>
          <w:rFonts w:ascii="Times New Roman" w:hAnsi="Times New Roman" w:cs="Times New Roman"/>
          <w:sz w:val="24"/>
          <w:szCs w:val="24"/>
        </w:rPr>
      </w:pPr>
      <w:r w:rsidRPr="00220B40">
        <w:rPr>
          <w:rFonts w:ascii="Times New Roman" w:hAnsi="Times New Roman" w:cs="Times New Roman"/>
          <w:sz w:val="24"/>
          <w:szCs w:val="24"/>
        </w:rPr>
        <w:t>Así, la fiesta de Corpus Christi es el jueves siguiente al noveno domingo después de la primera luna llena de primavera en el hemisferi</w:t>
      </w:r>
      <w:r>
        <w:rPr>
          <w:rFonts w:ascii="Times New Roman" w:hAnsi="Times New Roman" w:cs="Times New Roman"/>
          <w:sz w:val="24"/>
          <w:szCs w:val="24"/>
        </w:rPr>
        <w:t>o norte, y de otoño, en el sur.</w:t>
      </w:r>
    </w:p>
    <w:p w:rsidR="00220B40" w:rsidRPr="00220B40" w:rsidRDefault="00220B40" w:rsidP="00220B40">
      <w:pPr>
        <w:rPr>
          <w:rFonts w:ascii="Times New Roman" w:hAnsi="Times New Roman" w:cs="Times New Roman"/>
          <w:sz w:val="24"/>
          <w:szCs w:val="24"/>
        </w:rPr>
      </w:pPr>
      <w:r w:rsidRPr="00220B40">
        <w:rPr>
          <w:rFonts w:ascii="Times New Roman" w:hAnsi="Times New Roman" w:cs="Times New Roman"/>
          <w:sz w:val="24"/>
          <w:szCs w:val="24"/>
        </w:rPr>
        <w:t>Como tal, las celebraciones del Corpus Christi incluyen procesiones en las calles y lugares públicos en las cuales el cuerpo de Cristo es exhibido y acomp</w:t>
      </w:r>
      <w:r>
        <w:rPr>
          <w:rFonts w:ascii="Times New Roman" w:hAnsi="Times New Roman" w:cs="Times New Roman"/>
          <w:sz w:val="24"/>
          <w:szCs w:val="24"/>
        </w:rPr>
        <w:t xml:space="preserve">añado por multitudes de fieles. </w:t>
      </w:r>
      <w:r w:rsidRPr="00220B40">
        <w:rPr>
          <w:rFonts w:ascii="Times New Roman" w:hAnsi="Times New Roman" w:cs="Times New Roman"/>
          <w:sz w:val="24"/>
          <w:szCs w:val="24"/>
        </w:rPr>
        <w:t>La festividad goza de gran relevancia en países como Panamá, España, Chile, Perú, Venezuela, Colombia y Ecu</w:t>
      </w:r>
      <w:bookmarkStart w:id="0" w:name="_GoBack"/>
      <w:bookmarkEnd w:id="0"/>
      <w:r w:rsidRPr="00220B40">
        <w:rPr>
          <w:rFonts w:ascii="Times New Roman" w:hAnsi="Times New Roman" w:cs="Times New Roman"/>
          <w:sz w:val="24"/>
          <w:szCs w:val="24"/>
        </w:rPr>
        <w:t>ador. En algunos, incluso, se la considera como día feriado.</w:t>
      </w:r>
    </w:p>
    <w:sectPr w:rsidR="00220B40" w:rsidRPr="00220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40"/>
    <w:rsid w:val="00220B40"/>
    <w:rsid w:val="00646764"/>
    <w:rsid w:val="00C2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9FE9CD-A381-4F0E-98DC-21997C67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NatAndEdo</dc:creator>
  <cp:keywords/>
  <dc:description/>
  <cp:lastModifiedBy>NatAndEdo</cp:lastModifiedBy>
  <cp:revision>1</cp:revision>
  <dcterms:created xsi:type="dcterms:W3CDTF">2020-10-21T18:25:00Z</dcterms:created>
  <dcterms:modified xsi:type="dcterms:W3CDTF">2020-10-21T18:27:00Z</dcterms:modified>
</cp:coreProperties>
</file>