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A5" w:rsidRDefault="005C4BDA" w:rsidP="006A188E">
      <w:pPr>
        <w:pStyle w:val="Titre1"/>
      </w:pPr>
      <w:r w:rsidRPr="005C4BDA">
        <w:t>Rapport de laboratoire sur les Gaz Parfaits et le Nombre d’</w:t>
      </w:r>
      <w:r>
        <w:t>Avogadro</w:t>
      </w:r>
    </w:p>
    <w:p w:rsidR="006A188E" w:rsidRDefault="006A188E" w:rsidP="00E5707B">
      <w:pPr>
        <w:jc w:val="both"/>
        <w:rPr>
          <w:b/>
          <w:sz w:val="28"/>
          <w:szCs w:val="28"/>
        </w:rPr>
      </w:pPr>
    </w:p>
    <w:p w:rsidR="00E5707B" w:rsidRPr="00414F3E" w:rsidRDefault="00024C2F" w:rsidP="00024C2F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Gaz parfait : </w:t>
      </w:r>
      <w:r>
        <w:rPr>
          <w:sz w:val="28"/>
          <w:szCs w:val="28"/>
        </w:rPr>
        <w:t>mettre le tableau, faire les calculs  et une conclusion dans votre cahier de laboratoire.</w:t>
      </w:r>
    </w:p>
    <w:p w:rsidR="00E5707B" w:rsidRPr="00E5707B" w:rsidRDefault="00893E04" w:rsidP="00E5707B">
      <w:pPr>
        <w:jc w:val="both"/>
        <w:rPr>
          <w:b/>
          <w:sz w:val="28"/>
          <w:szCs w:val="28"/>
        </w:rPr>
      </w:pPr>
      <w:r w:rsidRPr="00E5707B">
        <w:rPr>
          <w:b/>
          <w:sz w:val="28"/>
          <w:szCs w:val="28"/>
        </w:rPr>
        <w:t>Nombre d’Avogadro :</w:t>
      </w:r>
    </w:p>
    <w:p w:rsidR="00893E04" w:rsidRPr="00E5707B" w:rsidRDefault="00893E04" w:rsidP="00E5707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5707B">
        <w:rPr>
          <w:b/>
          <w:sz w:val="24"/>
          <w:szCs w:val="24"/>
        </w:rPr>
        <w:t xml:space="preserve">Tableau : </w:t>
      </w:r>
      <w:r w:rsidRPr="00E5707B">
        <w:rPr>
          <w:sz w:val="24"/>
          <w:szCs w:val="24"/>
        </w:rPr>
        <w:t>Reproduire un ta</w:t>
      </w:r>
      <w:r w:rsidR="00024C2F">
        <w:rPr>
          <w:sz w:val="24"/>
          <w:szCs w:val="24"/>
        </w:rPr>
        <w:t>bleau comme celui de votre protocole</w:t>
      </w:r>
      <w:r w:rsidRPr="00E5707B">
        <w:rPr>
          <w:sz w:val="24"/>
          <w:szCs w:val="24"/>
        </w:rPr>
        <w:t xml:space="preserve"> en prenant soins d’inclure les incertitudes de toutes les mesures et calculs (faites attention au nombre de chiffres significatifs)</w:t>
      </w:r>
    </w:p>
    <w:p w:rsidR="00893E04" w:rsidRPr="00414F3E" w:rsidRDefault="00893E04" w:rsidP="00E5707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14F3E">
        <w:rPr>
          <w:b/>
          <w:sz w:val="24"/>
          <w:szCs w:val="24"/>
        </w:rPr>
        <w:t xml:space="preserve">Calculs : </w:t>
      </w:r>
      <w:r w:rsidRPr="00414F3E">
        <w:rPr>
          <w:sz w:val="24"/>
          <w:szCs w:val="24"/>
        </w:rPr>
        <w:t>Donner tous vos exemples de calculs ainsi que les calculs d’incertitude absolue avec la méthode min/max.</w:t>
      </w:r>
    </w:p>
    <w:p w:rsidR="003430D1" w:rsidRPr="00F24A4C" w:rsidRDefault="00893E04" w:rsidP="00F24A4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4F3E">
        <w:rPr>
          <w:b/>
          <w:sz w:val="24"/>
          <w:szCs w:val="24"/>
        </w:rPr>
        <w:t>Discussion :</w:t>
      </w:r>
      <w:r w:rsidR="00C11CA9" w:rsidRPr="00414F3E">
        <w:rPr>
          <w:b/>
          <w:sz w:val="24"/>
          <w:szCs w:val="24"/>
        </w:rPr>
        <w:t xml:space="preserve"> </w:t>
      </w:r>
      <w:r w:rsidR="00C11CA9" w:rsidRPr="00414F3E">
        <w:rPr>
          <w:sz w:val="24"/>
          <w:szCs w:val="24"/>
        </w:rPr>
        <w:t>Discuter et comparer</w:t>
      </w:r>
      <w:r w:rsidRPr="00414F3E">
        <w:rPr>
          <w:sz w:val="24"/>
          <w:szCs w:val="24"/>
        </w:rPr>
        <w:t xml:space="preserve"> v</w:t>
      </w:r>
      <w:r w:rsidR="00C11CA9" w:rsidRPr="00414F3E">
        <w:rPr>
          <w:sz w:val="24"/>
          <w:szCs w:val="24"/>
        </w:rPr>
        <w:t>os résultats (nombre d’Avogadro théorique et expérimental,</w:t>
      </w:r>
      <w:r w:rsidRPr="00414F3E">
        <w:rPr>
          <w:sz w:val="24"/>
          <w:szCs w:val="24"/>
        </w:rPr>
        <w:t xml:space="preserve"> ainsi que votre % de rendement</w:t>
      </w:r>
      <w:r w:rsidR="00C11CA9" w:rsidRPr="00414F3E">
        <w:rPr>
          <w:sz w:val="24"/>
          <w:szCs w:val="24"/>
        </w:rPr>
        <w:t>)</w:t>
      </w:r>
      <w:r w:rsidRPr="00414F3E">
        <w:rPr>
          <w:sz w:val="24"/>
          <w:szCs w:val="24"/>
        </w:rPr>
        <w:t>.</w:t>
      </w:r>
      <w:r w:rsidR="00C11CA9" w:rsidRPr="00414F3E">
        <w:rPr>
          <w:sz w:val="24"/>
          <w:szCs w:val="24"/>
        </w:rPr>
        <w:t xml:space="preserve">  </w:t>
      </w:r>
      <w:r w:rsidR="00024C2F">
        <w:rPr>
          <w:sz w:val="24"/>
          <w:szCs w:val="24"/>
        </w:rPr>
        <w:t>Pour vous aider</w:t>
      </w:r>
      <w:r w:rsidR="003430D1" w:rsidRPr="00414F3E">
        <w:rPr>
          <w:sz w:val="24"/>
          <w:szCs w:val="24"/>
        </w:rPr>
        <w:t xml:space="preserve"> à faire cette comparaison, illustrez le phénomène en insérant un graphique contenant une échelle fait à partir d’Excel contenant vos mesures et incertitudes (voir page 170</w:t>
      </w:r>
      <w:r w:rsidR="006A188E">
        <w:rPr>
          <w:sz w:val="24"/>
          <w:szCs w:val="24"/>
        </w:rPr>
        <w:t xml:space="preserve"> – </w:t>
      </w:r>
      <w:r w:rsidR="003430D1" w:rsidRPr="00414F3E">
        <w:rPr>
          <w:sz w:val="24"/>
          <w:szCs w:val="24"/>
        </w:rPr>
        <w:t>171 du guide des sciences expérimentales</w:t>
      </w:r>
      <w:r w:rsidR="00414F3E" w:rsidRPr="00414F3E">
        <w:rPr>
          <w:sz w:val="24"/>
          <w:szCs w:val="24"/>
        </w:rPr>
        <w:t xml:space="preserve"> ou sur le cd-rom du guide</w:t>
      </w:r>
      <w:r w:rsidR="003430D1" w:rsidRPr="00414F3E">
        <w:rPr>
          <w:sz w:val="24"/>
          <w:szCs w:val="24"/>
        </w:rPr>
        <w:t>).</w:t>
      </w:r>
      <w:r w:rsidR="00F24A4C">
        <w:rPr>
          <w:sz w:val="24"/>
          <w:szCs w:val="24"/>
        </w:rPr>
        <w:t xml:space="preserve"> Identifier et discuter de la principale cause d’erreur excluant l’erreur aléatoire.</w:t>
      </w:r>
    </w:p>
    <w:p w:rsidR="00893E04" w:rsidRDefault="00C11CA9" w:rsidP="00E5707B">
      <w:pPr>
        <w:pStyle w:val="Paragraphedeliste"/>
        <w:jc w:val="both"/>
        <w:rPr>
          <w:sz w:val="24"/>
          <w:szCs w:val="24"/>
        </w:rPr>
      </w:pPr>
      <w:r w:rsidRPr="00414F3E">
        <w:rPr>
          <w:sz w:val="24"/>
          <w:szCs w:val="24"/>
        </w:rPr>
        <w:t>Discuter aussi de la valence</w:t>
      </w:r>
      <w:r w:rsidR="00414F3E" w:rsidRPr="00414F3E">
        <w:rPr>
          <w:sz w:val="24"/>
          <w:szCs w:val="24"/>
        </w:rPr>
        <w:t xml:space="preserve"> du cuivre</w:t>
      </w:r>
      <w:r w:rsidRPr="00414F3E">
        <w:rPr>
          <w:sz w:val="24"/>
          <w:szCs w:val="24"/>
        </w:rPr>
        <w:t xml:space="preserve"> (son état d’oxydation) est-ce plausible?</w:t>
      </w:r>
    </w:p>
    <w:tbl>
      <w:tblPr>
        <w:tblW w:w="9375" w:type="dxa"/>
        <w:tblInd w:w="720" w:type="dxa"/>
        <w:tblCellMar>
          <w:left w:w="70" w:type="dxa"/>
          <w:right w:w="70" w:type="dxa"/>
        </w:tblCellMar>
        <w:tblLook w:val="04A0"/>
      </w:tblPr>
      <w:tblGrid>
        <w:gridCol w:w="146"/>
        <w:gridCol w:w="2891"/>
        <w:gridCol w:w="207"/>
        <w:gridCol w:w="1891"/>
        <w:gridCol w:w="250"/>
        <w:gridCol w:w="1458"/>
        <w:gridCol w:w="1216"/>
        <w:gridCol w:w="1316"/>
      </w:tblGrid>
      <w:tr w:rsidR="00ED4118" w:rsidRPr="00ED4118" w:rsidTr="00ED4118">
        <w:trPr>
          <w:trHeight w:val="255"/>
        </w:trPr>
        <w:tc>
          <w:tcPr>
            <w:tcW w:w="6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Comparaison de la valeur de NA théorique et NA expérimental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ED4118" w:rsidRPr="00ED4118" w:rsidTr="00ED411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ED4118" w:rsidRPr="00ED4118" w:rsidTr="00ED411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ED4118" w:rsidRPr="00ED4118" w:rsidTr="00ED411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NA théorique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(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6,022E+23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±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024C2F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ED4118"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,0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01</w:t>
            </w:r>
            <w:r w:rsidR="00ED4118"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E+2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)</w:t>
            </w:r>
          </w:p>
        </w:tc>
      </w:tr>
      <w:tr w:rsidR="00ED4118" w:rsidRPr="00ED4118" w:rsidTr="00ED411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NA expérimental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(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6,0E+23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±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024C2F" w:rsidP="00024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0,2</w:t>
            </w:r>
            <w:r w:rsidR="00ED4118"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E+2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D411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)</w:t>
            </w:r>
          </w:p>
        </w:tc>
      </w:tr>
      <w:tr w:rsidR="00ED4118" w:rsidRPr="00ED4118" w:rsidTr="00ED411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18" w:rsidRPr="00ED4118" w:rsidRDefault="00ED4118" w:rsidP="00ED4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:rsidR="00ED4118" w:rsidRDefault="00ED4118" w:rsidP="00ED4118">
      <w:pPr>
        <w:pStyle w:val="Paragraphedeliste"/>
        <w:ind w:left="2124"/>
        <w:jc w:val="both"/>
        <w:rPr>
          <w:sz w:val="24"/>
          <w:szCs w:val="24"/>
        </w:rPr>
      </w:pPr>
    </w:p>
    <w:p w:rsidR="00ED4118" w:rsidRDefault="00ED4118" w:rsidP="00E5707B">
      <w:pPr>
        <w:pStyle w:val="Paragraphedeliste"/>
        <w:jc w:val="both"/>
        <w:rPr>
          <w:sz w:val="24"/>
          <w:szCs w:val="24"/>
        </w:rPr>
      </w:pPr>
      <w:r w:rsidRPr="00ED4118">
        <w:rPr>
          <w:noProof/>
          <w:sz w:val="24"/>
          <w:szCs w:val="24"/>
          <w:lang w:eastAsia="fr-CA"/>
        </w:rPr>
        <w:drawing>
          <wp:inline distT="0" distB="0" distL="0" distR="0">
            <wp:extent cx="4095750" cy="2276475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4118" w:rsidRDefault="00ED4118" w:rsidP="00E5707B">
      <w:pPr>
        <w:pStyle w:val="Paragraphedeliste"/>
        <w:jc w:val="both"/>
        <w:rPr>
          <w:sz w:val="24"/>
          <w:szCs w:val="24"/>
        </w:rPr>
      </w:pPr>
    </w:p>
    <w:p w:rsidR="003430D1" w:rsidRPr="00E5707B" w:rsidRDefault="00C11CA9" w:rsidP="00E5707B">
      <w:pPr>
        <w:ind w:left="360"/>
        <w:jc w:val="both"/>
        <w:rPr>
          <w:b/>
          <w:sz w:val="24"/>
          <w:szCs w:val="24"/>
        </w:rPr>
      </w:pPr>
      <w:r w:rsidRPr="00E5707B">
        <w:rPr>
          <w:b/>
          <w:sz w:val="24"/>
          <w:szCs w:val="24"/>
        </w:rPr>
        <w:t xml:space="preserve">N’oubliez pas d’inclure une page de présentation, la pagination ainsi qu’une </w:t>
      </w:r>
      <w:proofErr w:type="spellStart"/>
      <w:r w:rsidRPr="00E5707B">
        <w:rPr>
          <w:b/>
          <w:sz w:val="24"/>
          <w:szCs w:val="24"/>
        </w:rPr>
        <w:t>médiagraphie</w:t>
      </w:r>
      <w:proofErr w:type="spellEnd"/>
      <w:r w:rsidRPr="00E5707B">
        <w:rPr>
          <w:b/>
          <w:sz w:val="24"/>
          <w:szCs w:val="24"/>
        </w:rPr>
        <w:t xml:space="preserve"> à votre rapport.  Pour cette fois-ci vous pouvez omettre le but, la théorie ainsi que la conclusion.</w:t>
      </w:r>
    </w:p>
    <w:p w:rsidR="00C11CA9" w:rsidRPr="00E5707B" w:rsidRDefault="00C11CA9" w:rsidP="00E5707B">
      <w:pPr>
        <w:ind w:left="360"/>
        <w:jc w:val="both"/>
        <w:rPr>
          <w:b/>
          <w:sz w:val="24"/>
          <w:szCs w:val="24"/>
        </w:rPr>
      </w:pPr>
      <w:r w:rsidRPr="00E5707B">
        <w:rPr>
          <w:b/>
          <w:sz w:val="24"/>
          <w:szCs w:val="24"/>
        </w:rPr>
        <w:t>Aucune partie manuscrite ne sera acceptée.  Vous devez donc faire vos calculs à partir d’un éditeur d’équation.</w:t>
      </w:r>
    </w:p>
    <w:sectPr w:rsidR="00C11CA9" w:rsidRPr="00E5707B" w:rsidSect="00E57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6FE"/>
    <w:multiLevelType w:val="hybridMultilevel"/>
    <w:tmpl w:val="42B484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818C4"/>
    <w:multiLevelType w:val="hybridMultilevel"/>
    <w:tmpl w:val="8F66E7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E72B2"/>
    <w:multiLevelType w:val="hybridMultilevel"/>
    <w:tmpl w:val="EDC66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BDA"/>
    <w:rsid w:val="00024C2F"/>
    <w:rsid w:val="000F4DA7"/>
    <w:rsid w:val="00101EC0"/>
    <w:rsid w:val="00163D8A"/>
    <w:rsid w:val="003430D1"/>
    <w:rsid w:val="00414F3E"/>
    <w:rsid w:val="005C4BDA"/>
    <w:rsid w:val="006A188E"/>
    <w:rsid w:val="008016A5"/>
    <w:rsid w:val="0086660D"/>
    <w:rsid w:val="0088609F"/>
    <w:rsid w:val="00893E04"/>
    <w:rsid w:val="00924352"/>
    <w:rsid w:val="00C11CA9"/>
    <w:rsid w:val="00E5707B"/>
    <w:rsid w:val="00ED4118"/>
    <w:rsid w:val="00F24A4C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A5"/>
  </w:style>
  <w:style w:type="paragraph" w:styleId="Titre1">
    <w:name w:val="heading 1"/>
    <w:basedOn w:val="Normal"/>
    <w:next w:val="Normal"/>
    <w:link w:val="Titre1Car"/>
    <w:uiPriority w:val="9"/>
    <w:qFormat/>
    <w:rsid w:val="006A1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E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F3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A18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A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ync%20du%20L\202-NYA-05\Laboratoire\Lab%20F%20Les%20gaz%20parfaits%20et%20le%20nombre%20d'Avogadro%20v.%2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plotArea>
      <c:layout>
        <c:manualLayout>
          <c:layoutTarget val="inner"/>
          <c:xMode val="edge"/>
          <c:yMode val="edge"/>
          <c:x val="0.49885583524027577"/>
          <c:y val="9.8766027476535248E-2"/>
          <c:w val="0.45766590389016032"/>
          <c:h val="0.52469452096909364"/>
        </c:manualLayout>
      </c:layout>
      <c:scatterChart>
        <c:scatterStyle val="lineMarker"/>
        <c:ser>
          <c:idx val="0"/>
          <c:order val="0"/>
          <c:tx>
            <c:strRef>
              <c:f>Feuil1!$C$81</c:f>
              <c:strCache>
                <c:ptCount val="1"/>
                <c:pt idx="0">
                  <c:v>NA théorique   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errBars>
            <c:errDir val="x"/>
            <c:errBarType val="both"/>
            <c:errValType val="cust"/>
            <c:noEndCap val="1"/>
            <c:plus>
              <c:numRef>
                <c:f>Feuil1!$G$81</c:f>
                <c:numCache>
                  <c:formatCode>General</c:formatCode>
                  <c:ptCount val="1"/>
                  <c:pt idx="0">
                    <c:v>1E+20</c:v>
                  </c:pt>
                </c:numCache>
              </c:numRef>
            </c:plus>
            <c:minus>
              <c:numRef>
                <c:f>Feuil1!$G$81</c:f>
                <c:numCache>
                  <c:formatCode>General</c:formatCode>
                  <c:ptCount val="1"/>
                  <c:pt idx="0">
                    <c:v>1E+20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Feuil1!$E$81</c:f>
              <c:numCache>
                <c:formatCode>0.000E+00</c:formatCode>
                <c:ptCount val="1"/>
                <c:pt idx="0">
                  <c:v>6.0219999999999989E+23</c:v>
                </c:pt>
              </c:numCache>
            </c:numRef>
          </c:xVal>
          <c:yVal>
            <c:numRef>
              <c:f>Feuil1!$O$56</c:f>
              <c:numCache>
                <c:formatCode>General</c:formatCode>
                <c:ptCount val="1"/>
                <c:pt idx="0">
                  <c:v>2</c:v>
                </c:pt>
              </c:numCache>
            </c:numRef>
          </c:yVal>
        </c:ser>
        <c:ser>
          <c:idx val="1"/>
          <c:order val="1"/>
          <c:tx>
            <c:strRef>
              <c:f>Feuil1!$C$82</c:f>
              <c:strCache>
                <c:ptCount val="1"/>
                <c:pt idx="0">
                  <c:v>NA expérimental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4"/>
          </c:marker>
          <c:errBars>
            <c:errDir val="x"/>
            <c:errBarType val="both"/>
            <c:errValType val="cust"/>
            <c:noEndCap val="1"/>
            <c:plus>
              <c:numRef>
                <c:f>Feuil1!$G$82</c:f>
                <c:numCache>
                  <c:formatCode>General</c:formatCode>
                  <c:ptCount val="1"/>
                  <c:pt idx="0">
                    <c:v>1.4749730168666216E+22</c:v>
                  </c:pt>
                </c:numCache>
              </c:numRef>
            </c:plus>
            <c:minus>
              <c:numRef>
                <c:f>Feuil1!$G$82</c:f>
                <c:numCache>
                  <c:formatCode>General</c:formatCode>
                  <c:ptCount val="1"/>
                  <c:pt idx="0">
                    <c:v>1.4749730168666216E+22</c:v>
                  </c:pt>
                </c:numCache>
              </c:numRef>
            </c:minus>
          </c:errBars>
          <c:errBars>
            <c:errDir val="y"/>
            <c:errBarType val="both"/>
            <c:errValType val="stdErr"/>
          </c:errBars>
          <c:xVal>
            <c:numRef>
              <c:f>Feuil1!$E$82</c:f>
              <c:numCache>
                <c:formatCode>0.0E+00</c:formatCode>
                <c:ptCount val="1"/>
                <c:pt idx="0">
                  <c:v>6.0094436608464556E+23</c:v>
                </c:pt>
              </c:numCache>
            </c:numRef>
          </c:xVal>
          <c:yVal>
            <c:numRef>
              <c:f>Feuil1!$O$57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</c:ser>
        <c:axId val="78373248"/>
        <c:axId val="78375552"/>
      </c:scatterChart>
      <c:valAx>
        <c:axId val="78373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3000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CA"/>
                  <a:t>kJ</a:t>
                </a:r>
              </a:p>
            </c:rich>
          </c:tx>
          <c:layout>
            <c:manualLayout>
              <c:xMode val="edge"/>
              <c:yMode val="edge"/>
              <c:x val="0.8878718183482891"/>
              <c:y val="0.79630129915768899"/>
            </c:manualLayout>
          </c:layout>
          <c:spPr>
            <a:noFill/>
            <a:ln w="25400">
              <a:noFill/>
            </a:ln>
          </c:spPr>
        </c:title>
        <c:numFmt formatCode="0.0E+00" sourceLinked="0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8375552"/>
        <c:crosses val="autoZero"/>
        <c:crossBetween val="midCat"/>
      </c:valAx>
      <c:valAx>
        <c:axId val="78375552"/>
        <c:scaling>
          <c:orientation val="minMax"/>
        </c:scaling>
        <c:axPos val="l"/>
        <c:numFmt formatCode="General" sourceLinked="1"/>
        <c:majorTickMark val="none"/>
        <c:tickLblPos val="none"/>
        <c:spPr>
          <a:ln w="9525">
            <a:noFill/>
          </a:ln>
        </c:spPr>
        <c:crossAx val="78373248"/>
        <c:crosses val="autoZero"/>
        <c:crossBetween val="midCat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1.3730086064823295E-2"/>
          <c:y val="0.11111213608759157"/>
          <c:w val="0.24449270585362892"/>
          <c:h val="0.25056238263104141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Gérald-Godin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Sabourin</dc:creator>
  <cp:keywords/>
  <dc:description/>
  <cp:lastModifiedBy>m.pinette</cp:lastModifiedBy>
  <cp:revision>2</cp:revision>
  <cp:lastPrinted>2009-09-28T17:38:00Z</cp:lastPrinted>
  <dcterms:created xsi:type="dcterms:W3CDTF">2010-09-30T21:52:00Z</dcterms:created>
  <dcterms:modified xsi:type="dcterms:W3CDTF">2010-09-30T21:52:00Z</dcterms:modified>
</cp:coreProperties>
</file>