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5B" w:rsidRPr="002C305B" w:rsidRDefault="002C305B" w:rsidP="002C305B">
      <w:pPr>
        <w:spacing w:after="0" w:line="360" w:lineRule="auto"/>
        <w:jc w:val="center"/>
        <w:rPr>
          <w:rFonts w:ascii="Times New Roman" w:eastAsia="Times New Roman" w:hAnsi="Times New Roman" w:cs="Times New Roman"/>
          <w:sz w:val="24"/>
          <w:szCs w:val="24"/>
          <w:lang w:eastAsia="es-ES"/>
        </w:rPr>
      </w:pPr>
      <w:r w:rsidRPr="002C305B">
        <w:rPr>
          <w:rFonts w:ascii="Arial" w:eastAsia="Times New Roman" w:hAnsi="Arial" w:cs="Arial"/>
          <w:b/>
          <w:bCs/>
          <w:color w:val="000000"/>
          <w:sz w:val="24"/>
          <w:szCs w:val="24"/>
          <w:u w:val="single"/>
          <w:lang w:eastAsia="es-ES"/>
        </w:rPr>
        <w:t>HEZKUNTZA KOMUNITATEA</w:t>
      </w:r>
    </w:p>
    <w:p w:rsidR="002C305B" w:rsidRPr="002C305B" w:rsidRDefault="002C305B" w:rsidP="002C305B">
      <w:pPr>
        <w:spacing w:after="0" w:line="360" w:lineRule="auto"/>
        <w:rPr>
          <w:rFonts w:ascii="Times New Roman" w:eastAsia="Times New Roman" w:hAnsi="Times New Roman" w:cs="Times New Roman"/>
          <w:sz w:val="24"/>
          <w:szCs w:val="24"/>
          <w:lang w:eastAsia="es-ES"/>
        </w:rPr>
      </w:pPr>
    </w:p>
    <w:p w:rsidR="002C305B" w:rsidRPr="002C305B" w:rsidRDefault="002C305B" w:rsidP="002C305B">
      <w:pPr>
        <w:spacing w:after="0" w:line="360" w:lineRule="auto"/>
        <w:jc w:val="both"/>
        <w:rPr>
          <w:rFonts w:ascii="Times New Roman" w:eastAsia="Times New Roman" w:hAnsi="Times New Roman" w:cs="Times New Roman"/>
          <w:sz w:val="24"/>
          <w:szCs w:val="24"/>
          <w:lang w:eastAsia="es-ES"/>
        </w:rPr>
      </w:pPr>
      <w:r w:rsidRPr="002C305B">
        <w:rPr>
          <w:rFonts w:ascii="Arial" w:eastAsia="Times New Roman" w:hAnsi="Arial" w:cs="Arial"/>
          <w:color w:val="000000"/>
          <w:sz w:val="24"/>
          <w:szCs w:val="24"/>
          <w:lang w:eastAsia="es-ES"/>
        </w:rPr>
        <w:t xml:space="preserve">Eskolak gizarte erakundeak dira eta beren helburuen artean aurkitzen dira gizarte jakin horren kontserbazioa eta transmisioa egitea alde batetik, eta gizarte horren hobekuntza eta eraldaketa bideratzea bestetik. Horregatik, hezkuntza erakunde guztiek bere hurbileko testuinguruari eta baita errealitate orokorrago bati oso lotuta doan bide bat jarraitu behar dute. </w:t>
      </w:r>
    </w:p>
    <w:p w:rsidR="002C305B" w:rsidRPr="002C305B" w:rsidRDefault="002C305B" w:rsidP="002C305B">
      <w:pPr>
        <w:spacing w:after="0" w:line="360" w:lineRule="auto"/>
        <w:rPr>
          <w:rFonts w:ascii="Times New Roman" w:eastAsia="Times New Roman" w:hAnsi="Times New Roman" w:cs="Times New Roman"/>
          <w:sz w:val="24"/>
          <w:szCs w:val="24"/>
          <w:lang w:eastAsia="es-ES"/>
        </w:rPr>
      </w:pPr>
    </w:p>
    <w:p w:rsidR="002C305B" w:rsidRPr="002C305B" w:rsidRDefault="002C305B" w:rsidP="002C305B">
      <w:pPr>
        <w:spacing w:after="0" w:line="360" w:lineRule="auto"/>
        <w:jc w:val="both"/>
        <w:rPr>
          <w:rFonts w:ascii="Times New Roman" w:eastAsia="Times New Roman" w:hAnsi="Times New Roman" w:cs="Times New Roman"/>
          <w:sz w:val="24"/>
          <w:szCs w:val="24"/>
          <w:lang w:eastAsia="es-ES"/>
        </w:rPr>
      </w:pPr>
      <w:r w:rsidRPr="002C305B">
        <w:rPr>
          <w:rFonts w:ascii="Arial" w:eastAsia="Times New Roman" w:hAnsi="Arial" w:cs="Arial"/>
          <w:color w:val="000000"/>
          <w:sz w:val="24"/>
          <w:szCs w:val="24"/>
          <w:lang w:eastAsia="es-ES"/>
        </w:rPr>
        <w:t>Eskolan, gizarterako eta komunitate hurbilerako funtsezkoak diren gaiak tratatzen dira. Ez gara arlo jakinen ezagutzei buruz soilik ari, baizik eta orokorragoa eta zeharkako modu batean lantzen diren konpetentziei egiten diegu erreferentzia: elkarbizitza, parte hartze aktiboa, komunikazio eraginkorra, integrazioa, elkarlana, elkar laguntza, ingurunearekiko zaintza eta errespetua, berdintasuna, etab. (</w:t>
      </w:r>
      <w:proofErr w:type="spellStart"/>
      <w:r w:rsidRPr="002C305B">
        <w:rPr>
          <w:rFonts w:ascii="Arial" w:eastAsia="Times New Roman" w:hAnsi="Arial" w:cs="Arial"/>
          <w:color w:val="000000"/>
          <w:sz w:val="24"/>
          <w:szCs w:val="24"/>
          <w:lang w:eastAsia="es-ES"/>
        </w:rPr>
        <w:t>Rosales</w:t>
      </w:r>
      <w:proofErr w:type="spellEnd"/>
      <w:r w:rsidRPr="002C305B">
        <w:rPr>
          <w:rFonts w:ascii="Arial" w:eastAsia="Times New Roman" w:hAnsi="Arial" w:cs="Arial"/>
          <w:color w:val="000000"/>
          <w:sz w:val="24"/>
          <w:szCs w:val="24"/>
          <w:lang w:eastAsia="es-ES"/>
        </w:rPr>
        <w:t xml:space="preserve">, 2012). Horrez gain, dagoeneko aipatu da konpetentzien garapena ez dela eskola testuingurura mugatzen, testuinguru errealak eta anitzak behar dira ezagutzak modu eraginkorrean aplikatu eta praktikan trebatzen joateko. </w:t>
      </w:r>
    </w:p>
    <w:p w:rsidR="002C305B" w:rsidRPr="002C305B" w:rsidRDefault="002C305B" w:rsidP="002C305B">
      <w:pPr>
        <w:spacing w:after="0" w:line="360" w:lineRule="auto"/>
        <w:rPr>
          <w:rFonts w:ascii="Times New Roman" w:eastAsia="Times New Roman" w:hAnsi="Times New Roman" w:cs="Times New Roman"/>
          <w:sz w:val="24"/>
          <w:szCs w:val="24"/>
          <w:lang w:eastAsia="es-ES"/>
        </w:rPr>
      </w:pPr>
    </w:p>
    <w:p w:rsidR="002C305B" w:rsidRPr="002C305B" w:rsidRDefault="002C305B" w:rsidP="002C305B">
      <w:pPr>
        <w:spacing w:after="0" w:line="360" w:lineRule="auto"/>
        <w:jc w:val="both"/>
        <w:rPr>
          <w:rFonts w:ascii="Times New Roman" w:eastAsia="Times New Roman" w:hAnsi="Times New Roman" w:cs="Times New Roman"/>
          <w:sz w:val="24"/>
          <w:szCs w:val="24"/>
          <w:lang w:eastAsia="es-ES"/>
        </w:rPr>
      </w:pPr>
      <w:r w:rsidRPr="002C305B">
        <w:rPr>
          <w:rFonts w:ascii="Arial" w:eastAsia="Times New Roman" w:hAnsi="Arial" w:cs="Arial"/>
          <w:color w:val="000000"/>
          <w:sz w:val="24"/>
          <w:szCs w:val="24"/>
          <w:lang w:eastAsia="es-ES"/>
        </w:rPr>
        <w:t xml:space="preserve">Hori dela eta, arlo mailan eta konpetentzia mailan ikasleen arrakasta bermatu nahi badugu oso garrantzitsua izango da eskola eta bere komunitatearen arteko loturak sendotzea eta parte hartzea eta inplikazioa indartzeko estrategiak garatzea. Hezkuntza komunitateak eskolan hartzen diren erabakietan parte hartu behar du, proposamenak egin behar ditu eta inplikazio maila handia izan behar da. Horrela, hezkuntza formal eta informalaren artean jarraipen bat sortuko da eta ikaskuntza eta sozializazio prozesuak indartzea eta sendotzea eragingo du. </w:t>
      </w:r>
    </w:p>
    <w:p w:rsidR="002C305B" w:rsidRPr="002C305B" w:rsidRDefault="002C305B" w:rsidP="002C305B">
      <w:pPr>
        <w:spacing w:after="0" w:line="360" w:lineRule="auto"/>
        <w:rPr>
          <w:rFonts w:ascii="Times New Roman" w:eastAsia="Times New Roman" w:hAnsi="Times New Roman" w:cs="Times New Roman"/>
          <w:sz w:val="24"/>
          <w:szCs w:val="24"/>
          <w:lang w:eastAsia="es-ES"/>
        </w:rPr>
      </w:pPr>
    </w:p>
    <w:p w:rsidR="002C305B" w:rsidRPr="002C305B" w:rsidRDefault="002C305B" w:rsidP="002C305B">
      <w:pPr>
        <w:spacing w:after="0" w:line="360" w:lineRule="auto"/>
        <w:jc w:val="both"/>
        <w:rPr>
          <w:rFonts w:ascii="Times New Roman" w:eastAsia="Times New Roman" w:hAnsi="Times New Roman" w:cs="Times New Roman"/>
          <w:sz w:val="24"/>
          <w:szCs w:val="24"/>
          <w:lang w:eastAsia="es-ES"/>
        </w:rPr>
      </w:pPr>
      <w:r w:rsidRPr="002C305B">
        <w:rPr>
          <w:rFonts w:ascii="Arial" w:eastAsia="Times New Roman" w:hAnsi="Arial" w:cs="Arial"/>
          <w:color w:val="000000"/>
          <w:sz w:val="24"/>
          <w:szCs w:val="24"/>
          <w:lang w:eastAsia="es-ES"/>
        </w:rPr>
        <w:t xml:space="preserve">Guraso eta bestelako eragileen parte hartzea eskatuko da erabakiak  hartzeko, eztabaidatzeko, iritziak </w:t>
      </w:r>
      <w:proofErr w:type="spellStart"/>
      <w:r w:rsidRPr="002C305B">
        <w:rPr>
          <w:rFonts w:ascii="Arial" w:eastAsia="Times New Roman" w:hAnsi="Arial" w:cs="Arial"/>
          <w:color w:val="000000"/>
          <w:sz w:val="24"/>
          <w:szCs w:val="24"/>
          <w:lang w:eastAsia="es-ES"/>
        </w:rPr>
        <w:t>partekatzeko…</w:t>
      </w:r>
      <w:proofErr w:type="spellEnd"/>
      <w:r w:rsidRPr="002C305B">
        <w:rPr>
          <w:rFonts w:ascii="Arial" w:eastAsia="Times New Roman" w:hAnsi="Arial" w:cs="Arial"/>
          <w:color w:val="000000"/>
          <w:sz w:val="24"/>
          <w:szCs w:val="24"/>
          <w:lang w:eastAsia="es-ES"/>
        </w:rPr>
        <w:t xml:space="preserve"> adostasun batera iritsiz lortuko baita diseinu </w:t>
      </w:r>
      <w:proofErr w:type="spellStart"/>
      <w:r w:rsidRPr="002C305B">
        <w:rPr>
          <w:rFonts w:ascii="Arial" w:eastAsia="Times New Roman" w:hAnsi="Arial" w:cs="Arial"/>
          <w:color w:val="000000"/>
          <w:sz w:val="24"/>
          <w:szCs w:val="24"/>
          <w:lang w:eastAsia="es-ES"/>
        </w:rPr>
        <w:t>kurrikularra</w:t>
      </w:r>
      <w:proofErr w:type="spellEnd"/>
      <w:r w:rsidRPr="002C305B">
        <w:rPr>
          <w:rFonts w:ascii="Arial" w:eastAsia="Times New Roman" w:hAnsi="Arial" w:cs="Arial"/>
          <w:color w:val="000000"/>
          <w:sz w:val="24"/>
          <w:szCs w:val="24"/>
          <w:lang w:eastAsia="es-ES"/>
        </w:rPr>
        <w:t xml:space="preserve"> aberatsagoa eta osoagoa izatea eta nola ez, familia eta herriaren/auzoaren inplikazio eta konpromiso maila ere handiagoa izango da. </w:t>
      </w:r>
    </w:p>
    <w:p w:rsidR="002C305B" w:rsidRPr="002C305B" w:rsidRDefault="002C305B" w:rsidP="002C305B">
      <w:pPr>
        <w:spacing w:after="0" w:line="360" w:lineRule="auto"/>
        <w:rPr>
          <w:rFonts w:ascii="Times New Roman" w:eastAsia="Times New Roman" w:hAnsi="Times New Roman" w:cs="Times New Roman"/>
          <w:sz w:val="24"/>
          <w:szCs w:val="24"/>
          <w:lang w:eastAsia="es-ES"/>
        </w:rPr>
      </w:pPr>
    </w:p>
    <w:p w:rsidR="002C305B" w:rsidRPr="002C305B" w:rsidRDefault="002C305B" w:rsidP="002C305B">
      <w:pPr>
        <w:spacing w:after="0" w:line="360" w:lineRule="auto"/>
        <w:jc w:val="both"/>
        <w:rPr>
          <w:rFonts w:ascii="Times New Roman" w:eastAsia="Times New Roman" w:hAnsi="Times New Roman" w:cs="Times New Roman"/>
          <w:sz w:val="24"/>
          <w:szCs w:val="24"/>
          <w:lang w:eastAsia="es-ES"/>
        </w:rPr>
      </w:pPr>
      <w:r w:rsidRPr="002C305B">
        <w:rPr>
          <w:rFonts w:ascii="Arial" w:eastAsia="Times New Roman" w:hAnsi="Arial" w:cs="Arial"/>
          <w:color w:val="000000"/>
          <w:sz w:val="24"/>
          <w:szCs w:val="24"/>
          <w:lang w:eastAsia="es-ES"/>
        </w:rPr>
        <w:t xml:space="preserve">Izan ere, azken aldian hezkuntza komunitate zientifikoen teoriei eta ikastetxeetan ezartzen diren praktika onei erreparatzen badiegu, egiaztatuta </w:t>
      </w:r>
      <w:r w:rsidRPr="002C305B">
        <w:rPr>
          <w:rFonts w:ascii="Arial" w:eastAsia="Times New Roman" w:hAnsi="Arial" w:cs="Arial"/>
          <w:color w:val="000000"/>
          <w:sz w:val="24"/>
          <w:szCs w:val="24"/>
          <w:lang w:eastAsia="es-ES"/>
        </w:rPr>
        <w:lastRenderedPageBreak/>
        <w:t>gelditu da hezkuntza-komunitate osoa aintzat hartzen duten ekimenak direla ikastetxe eta komunitatearen hezkuntza eta bizitza kalitatea sakonki hobetzen dutenak. Gure inguruan, pixkanaka, gure ikastetxeetan hedatzen ari dira “</w:t>
      </w:r>
      <w:proofErr w:type="spellStart"/>
      <w:r w:rsidRPr="002C305B">
        <w:rPr>
          <w:rFonts w:ascii="Arial" w:eastAsia="Times New Roman" w:hAnsi="Arial" w:cs="Arial"/>
          <w:color w:val="000000"/>
          <w:sz w:val="24"/>
          <w:szCs w:val="24"/>
          <w:lang w:eastAsia="es-ES"/>
        </w:rPr>
        <w:t>Ikas-komunitateen</w:t>
      </w:r>
      <w:proofErr w:type="spellEnd"/>
      <w:r>
        <w:rPr>
          <w:rFonts w:ascii="Arial" w:eastAsia="Times New Roman" w:hAnsi="Arial" w:cs="Arial"/>
          <w:color w:val="000000"/>
          <w:sz w:val="24"/>
          <w:szCs w:val="24"/>
          <w:lang w:eastAsia="es-ES"/>
        </w:rPr>
        <w:t>”</w:t>
      </w:r>
      <w:r w:rsidRPr="002C305B">
        <w:rPr>
          <w:rFonts w:ascii="Arial" w:eastAsia="Times New Roman" w:hAnsi="Arial" w:cs="Arial"/>
          <w:color w:val="000000"/>
          <w:sz w:val="24"/>
          <w:szCs w:val="24"/>
          <w:lang w:eastAsia="es-ES"/>
        </w:rPr>
        <w:t xml:space="preserve"> esperientziak eta zenbait herri eta hirietan ere, “Herri/Hiri Hezitzaileak” egitasmoak aurrera eramaten saiatzen ari dira.</w:t>
      </w:r>
    </w:p>
    <w:p w:rsidR="00E33988" w:rsidRPr="002C305B" w:rsidRDefault="00E33988" w:rsidP="002C305B">
      <w:pPr>
        <w:spacing w:line="360" w:lineRule="auto"/>
        <w:rPr>
          <w:sz w:val="24"/>
          <w:szCs w:val="24"/>
        </w:rPr>
      </w:pPr>
    </w:p>
    <w:sectPr w:rsidR="00E33988" w:rsidRPr="002C305B" w:rsidSect="00E33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2C305B"/>
    <w:rsid w:val="002C305B"/>
    <w:rsid w:val="00681B53"/>
    <w:rsid w:val="00935FC1"/>
    <w:rsid w:val="00E33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88"/>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305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473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2028</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2014-04-04T15:27:00Z</dcterms:created>
  <dcterms:modified xsi:type="dcterms:W3CDTF">2014-04-04T15:27:00Z</dcterms:modified>
</cp:coreProperties>
</file>