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E6" w:rsidRPr="00A021E6" w:rsidRDefault="00A021E6" w:rsidP="00A021E6">
      <w:pPr>
        <w:rPr>
          <w:b/>
          <w:sz w:val="28"/>
          <w:szCs w:val="28"/>
        </w:rPr>
      </w:pPr>
      <w:r w:rsidRPr="00A021E6">
        <w:rPr>
          <w:b/>
          <w:sz w:val="28"/>
          <w:szCs w:val="28"/>
        </w:rPr>
        <w:t>Суть статистических методов оценки риска заключается в определении вероятности возникновения потерь на основе статистических данных предшествующего периода и установлении области (зоны) риска, коэффициента риска и т.д. Достоинствами статистических методов является возможность анализировать и оценивать различные варианты развития событий и учитывать разные факторы рисков в рамках одного подхода. Основным недостатком этих методов считается необходимость использования в них вероятностных характеристик. Возможно применение следующих статистических методов: оценка вероятности исполнения, анализ вероятного распределения потока платежей, деревья решений, имитационное моделирование рисков, а также технология «</w:t>
      </w:r>
      <w:proofErr w:type="spellStart"/>
      <w:r w:rsidRPr="00A021E6">
        <w:rPr>
          <w:b/>
          <w:sz w:val="28"/>
          <w:szCs w:val="28"/>
        </w:rPr>
        <w:t>Risk</w:t>
      </w:r>
      <w:proofErr w:type="spellEnd"/>
      <w:r w:rsidRPr="00A021E6">
        <w:rPr>
          <w:b/>
          <w:sz w:val="28"/>
          <w:szCs w:val="28"/>
        </w:rPr>
        <w:t xml:space="preserve"> </w:t>
      </w:r>
      <w:proofErr w:type="spellStart"/>
      <w:r w:rsidRPr="00A021E6">
        <w:rPr>
          <w:b/>
          <w:sz w:val="28"/>
          <w:szCs w:val="28"/>
        </w:rPr>
        <w:t>Metrics</w:t>
      </w:r>
      <w:proofErr w:type="spellEnd"/>
      <w:r w:rsidRPr="00A021E6">
        <w:rPr>
          <w:b/>
          <w:sz w:val="28"/>
          <w:szCs w:val="28"/>
        </w:rPr>
        <w:t>».</w:t>
      </w:r>
    </w:p>
    <w:p w:rsidR="00A021E6" w:rsidRPr="00A021E6" w:rsidRDefault="00A021E6" w:rsidP="00A021E6">
      <w:pPr>
        <w:rPr>
          <w:b/>
          <w:sz w:val="28"/>
          <w:szCs w:val="28"/>
        </w:rPr>
      </w:pPr>
      <w:r w:rsidRPr="00A021E6">
        <w:rPr>
          <w:b/>
          <w:sz w:val="28"/>
          <w:szCs w:val="28"/>
        </w:rPr>
        <w:t>Метод оценки вероятности исполнения позволяет дать упрощенную статистическую оценку вероятности исполнения какого – либо решения путем расчета доли выполненных и невыполненных решений в общей сумме принятых решений.</w:t>
      </w:r>
    </w:p>
    <w:p w:rsidR="00A021E6" w:rsidRPr="00A021E6" w:rsidRDefault="00A021E6" w:rsidP="00A021E6">
      <w:pPr>
        <w:rPr>
          <w:b/>
          <w:sz w:val="28"/>
          <w:szCs w:val="28"/>
        </w:rPr>
      </w:pPr>
      <w:r w:rsidRPr="00A021E6">
        <w:rPr>
          <w:b/>
          <w:sz w:val="28"/>
          <w:szCs w:val="28"/>
        </w:rPr>
        <w:t xml:space="preserve">Метод анализа вероятностных распределений потоков </w:t>
      </w:r>
      <w:proofErr w:type="gramStart"/>
      <w:r w:rsidRPr="00A021E6">
        <w:rPr>
          <w:b/>
          <w:sz w:val="28"/>
          <w:szCs w:val="28"/>
        </w:rPr>
        <w:t>платежей  позволяет</w:t>
      </w:r>
      <w:proofErr w:type="gramEnd"/>
      <w:r w:rsidRPr="00A021E6">
        <w:rPr>
          <w:b/>
          <w:sz w:val="28"/>
          <w:szCs w:val="28"/>
        </w:rPr>
        <w:t xml:space="preserve"> при известном распределении вероятностей для каждого элемента потока платежей оценить возможные отклонения стоимостей потоков платежей от ожидаемых. Поток с наименьшей вариацией считается менее рисковым. Деревья решений обычно используются для анализа рисков событий, имеющих обозримое или разумное число вариантов развития. Они особо полезны в ситуациях, когда решения, принимаемые в момент времени t = n, сильно зависят от решений, принятых ранее, и в свою очередь определяют сценарии дальнейшего развития событий. Имитационное моделирование является одним из мощнейших методов анализа экономической системы; в общем случае под ним понимается процесс проведения на ЭВМ экспериментов с математическими моделями сложных систем реального мира. Имитационное моделирование используется в тех случаях, когда проведение реальных экспериментов, например, с экономическими системами, неразумно, требует значительных затрат и/или не осуществимо на практике. Кроме того, часто практически невыполним или требует значительных затрат сбор необходимой информации для принятия решений, в подобных случаях отсутствующие фактические данные заменяются величинами, полученными в процессе имитационного эксперимента (т.е. генерированными компьютером).</w:t>
      </w:r>
    </w:p>
    <w:p w:rsidR="005D57CD" w:rsidRPr="00A021E6" w:rsidRDefault="00A021E6" w:rsidP="00A021E6">
      <w:r w:rsidRPr="00A021E6">
        <w:rPr>
          <w:b/>
          <w:sz w:val="28"/>
          <w:szCs w:val="28"/>
        </w:rPr>
        <w:t>Технология «</w:t>
      </w:r>
      <w:proofErr w:type="spellStart"/>
      <w:r w:rsidRPr="00A021E6">
        <w:rPr>
          <w:b/>
          <w:sz w:val="28"/>
          <w:szCs w:val="28"/>
        </w:rPr>
        <w:t>Risk</w:t>
      </w:r>
      <w:proofErr w:type="spellEnd"/>
      <w:r w:rsidRPr="00A021E6">
        <w:rPr>
          <w:b/>
          <w:sz w:val="28"/>
          <w:szCs w:val="28"/>
        </w:rPr>
        <w:t xml:space="preserve"> </w:t>
      </w:r>
      <w:proofErr w:type="spellStart"/>
      <w:r w:rsidRPr="00A021E6">
        <w:rPr>
          <w:b/>
          <w:sz w:val="28"/>
          <w:szCs w:val="28"/>
        </w:rPr>
        <w:t>Metrics</w:t>
      </w:r>
      <w:proofErr w:type="spellEnd"/>
      <w:r w:rsidRPr="00A021E6">
        <w:rPr>
          <w:b/>
          <w:sz w:val="28"/>
          <w:szCs w:val="28"/>
        </w:rPr>
        <w:t xml:space="preserve">» разработана компанией «J.P. </w:t>
      </w:r>
      <w:proofErr w:type="spellStart"/>
      <w:r w:rsidRPr="00A021E6">
        <w:rPr>
          <w:b/>
          <w:sz w:val="28"/>
          <w:szCs w:val="28"/>
        </w:rPr>
        <w:t>Morgan</w:t>
      </w:r>
      <w:proofErr w:type="spellEnd"/>
      <w:r w:rsidRPr="00A021E6">
        <w:rPr>
          <w:b/>
          <w:sz w:val="28"/>
          <w:szCs w:val="28"/>
        </w:rPr>
        <w:t xml:space="preserve">» для оценки риска рынка ценных бумаг. Методика подразумевает определение </w:t>
      </w:r>
      <w:r w:rsidRPr="00A021E6">
        <w:rPr>
          <w:b/>
          <w:sz w:val="28"/>
          <w:szCs w:val="28"/>
        </w:rPr>
        <w:lastRenderedPageBreak/>
        <w:t>степени влияния риска на событие через вычисление «меры риска», то есть максимально возможного потенциального изменения цены портфеля, состоящего из различного набора финансовых инструментов, с заданной вероятностью и за заданный промежуток времени.</w:t>
      </w:r>
      <w:bookmarkStart w:id="0" w:name="_GoBack"/>
      <w:bookmarkEnd w:id="0"/>
    </w:p>
    <w:sectPr w:rsidR="005D57CD" w:rsidRPr="00A0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1F"/>
    <w:rsid w:val="00426E1F"/>
    <w:rsid w:val="005D57CD"/>
    <w:rsid w:val="008568F4"/>
    <w:rsid w:val="00A0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3CBB-FD01-42E2-A9B0-0BC6651B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Варяг</dc:creator>
  <cp:keywords/>
  <dc:description/>
  <cp:lastModifiedBy>Варяг</cp:lastModifiedBy>
  <cp:revision>2</cp:revision>
  <dcterms:created xsi:type="dcterms:W3CDTF">2015-04-23T17:03:00Z</dcterms:created>
  <dcterms:modified xsi:type="dcterms:W3CDTF">2015-04-23T17:03:00Z</dcterms:modified>
</cp:coreProperties>
</file>