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254B" w:rsidTr="00DD3955">
        <w:tc>
          <w:tcPr>
            <w:tcW w:w="8644" w:type="dxa"/>
          </w:tcPr>
          <w:p w:rsidR="00CE254B" w:rsidRPr="00533B00" w:rsidRDefault="00CE254B" w:rsidP="00DD3955">
            <w:pPr>
              <w:jc w:val="both"/>
              <w:rPr>
                <w:b/>
                <w:sz w:val="24"/>
              </w:rPr>
            </w:pPr>
            <w:r w:rsidRPr="00533B00">
              <w:rPr>
                <w:b/>
                <w:sz w:val="24"/>
              </w:rPr>
              <w:t>ELABORACIÓN</w:t>
            </w:r>
          </w:p>
        </w:tc>
      </w:tr>
      <w:tr w:rsidR="00CE254B" w:rsidTr="00DD3955">
        <w:tc>
          <w:tcPr>
            <w:tcW w:w="8644" w:type="dxa"/>
          </w:tcPr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Una vez realizada la introducción al tema, en asamblea, dividiremos a nuestros alumnos y alumnas en grupos reducidos, asignando por sorteo a cada uno de los grupos un árbol. Este será el árbol con el que tendrán que trabajar a lo largo del proyecto.</w:t>
            </w:r>
          </w:p>
        </w:tc>
      </w:tr>
      <w:tr w:rsidR="00CE254B" w:rsidTr="00DD3955">
        <w:tc>
          <w:tcPr>
            <w:tcW w:w="8644" w:type="dxa"/>
          </w:tcPr>
          <w:p w:rsidR="00CE254B" w:rsidRPr="0021507B" w:rsidRDefault="00CE254B" w:rsidP="00CE25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UTILIZAMOS LAS TIC’S</w:t>
            </w:r>
          </w:p>
        </w:tc>
      </w:tr>
      <w:tr w:rsidR="00CE254B" w:rsidTr="00DD3955">
        <w:tc>
          <w:tcPr>
            <w:tcW w:w="8644" w:type="dxa"/>
          </w:tcPr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Antes de comenzar esta clase explicaremos la diferencia entre hoja caduca y perenne. Es imprescindible que los alumnos y alumnas tengan este conocimiento para poder analizar el árbol que les ha sido asignado.</w:t>
            </w:r>
          </w:p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grupos, buscarán información sobre el árbol que les ha tocado, sus hojas, sus frutos y sobre el paisaje. Además deberán de recopilar esa información en imágenes o fotografías.</w:t>
            </w:r>
          </w:p>
        </w:tc>
      </w:tr>
      <w:tr w:rsidR="00CE254B" w:rsidTr="00DD3955">
        <w:tc>
          <w:tcPr>
            <w:tcW w:w="8644" w:type="dxa"/>
          </w:tcPr>
          <w:p w:rsidR="00CE254B" w:rsidRPr="0021507B" w:rsidRDefault="00CE254B" w:rsidP="00CE25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NECESITO AYUDA</w:t>
            </w:r>
          </w:p>
        </w:tc>
      </w:tr>
      <w:tr w:rsidR="00CE254B" w:rsidTr="00DD3955">
        <w:tc>
          <w:tcPr>
            <w:tcW w:w="8644" w:type="dxa"/>
          </w:tcPr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familias deberán de ayudarles a completar la información que la maestra les ha pedido a los niños y niñas para esa semana y colgaremos la información y las imágenes en el tablón para que podamos utilizarlas más adelante.</w:t>
            </w:r>
          </w:p>
          <w:p w:rsidR="00CE254B" w:rsidRDefault="00CE254B" w:rsidP="00DD3955">
            <w:pPr>
              <w:jc w:val="both"/>
              <w:rPr>
                <w:sz w:val="24"/>
              </w:rPr>
            </w:pPr>
          </w:p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Los niños y niñas deberán traer al aula una muestra de las hojas de su árbol asignado y a poder ser, su fruto. Siempre con ayuda de sus familiares.</w:t>
            </w:r>
          </w:p>
        </w:tc>
      </w:tr>
      <w:tr w:rsidR="00CE254B" w:rsidTr="00DD3955">
        <w:tc>
          <w:tcPr>
            <w:tcW w:w="8644" w:type="dxa"/>
          </w:tcPr>
          <w:p w:rsidR="00CE254B" w:rsidRPr="0021507B" w:rsidRDefault="00CE254B" w:rsidP="00CE25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INVESTIGAMOS EN EL LABORATORIO </w:t>
            </w:r>
          </w:p>
        </w:tc>
      </w:tr>
      <w:tr w:rsidR="00CE254B" w:rsidTr="00DD3955">
        <w:tc>
          <w:tcPr>
            <w:tcW w:w="8644" w:type="dxa"/>
          </w:tcPr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Es la hora de convertirnos en investigadores de laboratorio. Con toda la información que tenemos es la hora de ponerlo en práctica y para ello, haremos uso de las hojas que hemos traído al aula y las analizaremos. Las secaremos y crearemos así nuestro herbario.</w:t>
            </w:r>
          </w:p>
          <w:p w:rsidR="00CE254B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Observaremos la evolución de las hojas que hemos puesto a secar a lo largo de la semana e iremos añadiendo notas de su evolución en el tablón mediante fotografías.</w:t>
            </w:r>
          </w:p>
        </w:tc>
      </w:tr>
      <w:tr w:rsidR="00CE254B" w:rsidTr="00DD3955">
        <w:tc>
          <w:tcPr>
            <w:tcW w:w="8644" w:type="dxa"/>
          </w:tcPr>
          <w:p w:rsidR="00CE254B" w:rsidRPr="007B5458" w:rsidRDefault="00CE254B" w:rsidP="00CE254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SOMOS FOTOGRAFOS</w:t>
            </w:r>
          </w:p>
        </w:tc>
      </w:tr>
      <w:tr w:rsidR="00CE254B" w:rsidTr="00DD3955">
        <w:tc>
          <w:tcPr>
            <w:tcW w:w="8644" w:type="dxa"/>
          </w:tcPr>
          <w:p w:rsidR="00CE254B" w:rsidRPr="007B5458" w:rsidRDefault="00CE254B" w:rsidP="00DD3955">
            <w:pPr>
              <w:jc w:val="both"/>
              <w:rPr>
                <w:sz w:val="24"/>
              </w:rPr>
            </w:pPr>
            <w:r>
              <w:rPr>
                <w:sz w:val="24"/>
              </w:rPr>
              <w:t>Para trabajar el paisaje y la evolución de este según el cambio de temporal vamos a fotografiar cada semana nuestro árbol y las revelaremos para poder observar los cambios que sufre el entorno en consecuencia de las estaciones del año.</w:t>
            </w:r>
          </w:p>
        </w:tc>
      </w:tr>
    </w:tbl>
    <w:p w:rsidR="00E2378E" w:rsidRDefault="00E2378E">
      <w:bookmarkStart w:id="0" w:name="_GoBack"/>
      <w:bookmarkEnd w:id="0"/>
    </w:p>
    <w:sectPr w:rsidR="00E23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0FA"/>
    <w:multiLevelType w:val="hybridMultilevel"/>
    <w:tmpl w:val="65C49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AC"/>
    <w:rsid w:val="00A959AC"/>
    <w:rsid w:val="00CE254B"/>
    <w:rsid w:val="00E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4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4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2015-10-05T18:13:00Z</dcterms:created>
  <dcterms:modified xsi:type="dcterms:W3CDTF">2015-10-05T18:16:00Z</dcterms:modified>
</cp:coreProperties>
</file>