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77" w:rsidRPr="00822777" w:rsidRDefault="00822777" w:rsidP="00822777">
      <w:pPr>
        <w:pStyle w:val="NormalWeb"/>
        <w:shd w:val="clear" w:color="auto" w:fill="FFFFFF"/>
        <w:rPr>
          <w:rFonts w:ascii="Arial" w:hAnsi="Arial" w:cs="Arial"/>
          <w:b/>
          <w:color w:val="000000"/>
          <w:sz w:val="18"/>
          <w:szCs w:val="18"/>
        </w:rPr>
      </w:pPr>
      <w:r w:rsidRPr="00822777">
        <w:rPr>
          <w:rFonts w:ascii="Arial" w:hAnsi="Arial" w:cs="Arial"/>
          <w:b/>
          <w:color w:val="000000"/>
          <w:sz w:val="18"/>
          <w:szCs w:val="18"/>
        </w:rPr>
        <w:t>REINO PROTISTA</w:t>
      </w:r>
    </w:p>
    <w:p w:rsidR="00822777" w:rsidRDefault="00822777" w:rsidP="00822777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Los protistas son organismos</w:t>
      </w:r>
      <w:r>
        <w:rPr>
          <w:rStyle w:val="Textoennegrita"/>
          <w:rFonts w:ascii="Arial" w:hAnsi="Arial" w:cs="Arial"/>
          <w:color w:val="000000"/>
          <w:sz w:val="18"/>
          <w:szCs w:val="18"/>
        </w:rPr>
        <w:t> </w:t>
      </w:r>
      <w:r>
        <w:rPr>
          <w:rStyle w:val="CitaHTML"/>
          <w:rFonts w:ascii="Arial" w:hAnsi="Arial" w:cs="Arial"/>
          <w:b/>
          <w:bCs/>
          <w:color w:val="000000"/>
          <w:sz w:val="18"/>
          <w:szCs w:val="18"/>
          <w:u w:val="single"/>
        </w:rPr>
        <w:t>eucariotas</w:t>
      </w:r>
      <w:r>
        <w:rPr>
          <w:rFonts w:ascii="Arial" w:hAnsi="Arial" w:cs="Arial"/>
          <w:color w:val="000000"/>
          <w:sz w:val="18"/>
          <w:szCs w:val="18"/>
        </w:rPr>
        <w:t>, en su mayoría microscópicos, que no son ni bacterias, ni hogos, ni plantas, ni animales.</w:t>
      </w:r>
    </w:p>
    <w:p w:rsidR="00822777" w:rsidRPr="00822777" w:rsidRDefault="00822777" w:rsidP="00822777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Los protistas son muy diversos. Hay organismos unicelulares y pluricelulares; autótrofos (algas)  y heterótrofos (protozoos). La mayoría son acuáticos, que pueden vivir en el mar, en agua dulce y en los líquidos corporales de otros organismos. </w:t>
      </w:r>
      <w:bookmarkStart w:id="0" w:name="main"/>
      <w:bookmarkEnd w:id="0"/>
      <w:r w:rsidRPr="00822777">
        <w:rPr>
          <w:rFonts w:ascii="Arial" w:hAnsi="Arial" w:cs="Arial"/>
          <w:b/>
          <w:bCs/>
          <w:color w:val="FFFFFF"/>
          <w:kern w:val="36"/>
          <w:sz w:val="27"/>
          <w:szCs w:val="27"/>
        </w:rPr>
        <w:t>Reino Protista</w:t>
      </w:r>
      <w:r w:rsidRPr="00822777">
        <w:rPr>
          <w:rFonts w:ascii="Arial" w:hAnsi="Arial" w:cs="Arial"/>
          <w:color w:val="000000"/>
          <w:sz w:val="18"/>
          <w:szCs w:val="18"/>
        </w:rPr>
        <w:t> </w:t>
      </w:r>
    </w:p>
    <w:p w:rsidR="00822777" w:rsidRPr="00822777" w:rsidRDefault="00822777" w:rsidP="00822777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CO"/>
        </w:rPr>
        <w:t>E</w:t>
      </w:r>
      <w:r w:rsidRPr="0082277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CO"/>
        </w:rPr>
        <w:t>ste reino t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CO"/>
        </w:rPr>
        <w:t>an diverso se pueden clasificar en:</w:t>
      </w:r>
    </w:p>
    <w:p w:rsidR="00822777" w:rsidRPr="00822777" w:rsidRDefault="00822777" w:rsidP="00822777">
      <w:pPr>
        <w:spacing w:before="100" w:beforeAutospacing="1" w:after="100" w:afterAutospacing="1" w:line="240" w:lineRule="auto"/>
        <w:ind w:left="900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  <w:lang w:eastAsia="es-CO"/>
        </w:rPr>
        <w:drawing>
          <wp:inline distT="0" distB="0" distL="0" distR="0" wp14:anchorId="064AB6DA" wp14:editId="7B55795F">
            <wp:extent cx="3238500" cy="647700"/>
            <wp:effectExtent l="0" t="0" r="0" b="0"/>
            <wp:docPr id="1" name="Imagen 1" descr="http://contenidosdigitales.ulp.edu.ar/exe/biologia/protozo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ntenidosdigitales.ulp.edu.ar/exe/biologia/protozoo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777" w:rsidRPr="00822777" w:rsidRDefault="00822777" w:rsidP="0082277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82277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es-CO"/>
        </w:rPr>
        <w:t>Protozoos </w:t>
      </w:r>
      <w:r w:rsidRPr="00822777">
        <w:rPr>
          <w:rFonts w:ascii="Arial" w:eastAsia="Times New Roman" w:hAnsi="Arial" w:cs="Arial"/>
          <w:b/>
          <w:bCs/>
          <w:color w:val="000000"/>
          <w:lang w:eastAsia="es-CO"/>
        </w:rPr>
        <w:t>(protistas heterótrofos):</w:t>
      </w:r>
    </w:p>
    <w:p w:rsidR="00822777" w:rsidRPr="00822777" w:rsidRDefault="00822777" w:rsidP="00822777">
      <w:pPr>
        <w:numPr>
          <w:ilvl w:val="0"/>
          <w:numId w:val="3"/>
        </w:numPr>
        <w:spacing w:before="100" w:beforeAutospacing="1" w:after="48"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822777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son organismos microscópicos, unicelulares y heterótrofos,</w:t>
      </w:r>
    </w:p>
    <w:p w:rsidR="00822777" w:rsidRPr="00822777" w:rsidRDefault="00822777" w:rsidP="00822777">
      <w:pPr>
        <w:numPr>
          <w:ilvl w:val="0"/>
          <w:numId w:val="3"/>
        </w:numPr>
        <w:spacing w:before="100" w:beforeAutospacing="1" w:after="48"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822777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se alimentan de bacterias, restos de organismos y otros organismos microscópicos,</w:t>
      </w:r>
    </w:p>
    <w:p w:rsidR="00822777" w:rsidRPr="00822777" w:rsidRDefault="00822777" w:rsidP="00822777">
      <w:pPr>
        <w:numPr>
          <w:ilvl w:val="0"/>
          <w:numId w:val="3"/>
        </w:numPr>
        <w:spacing w:before="100" w:beforeAutospacing="1" w:after="48"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822777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viven en medios acuáticos,</w:t>
      </w:r>
    </w:p>
    <w:p w:rsidR="00822777" w:rsidRPr="00822777" w:rsidRDefault="00822777" w:rsidP="00822777">
      <w:pPr>
        <w:numPr>
          <w:ilvl w:val="0"/>
          <w:numId w:val="3"/>
        </w:numPr>
        <w:spacing w:before="100" w:beforeAutospacing="1" w:after="48"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822777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la mayoría son de vida libre, pero existen algunos parásitos,</w:t>
      </w:r>
    </w:p>
    <w:p w:rsidR="00822777" w:rsidRPr="00822777" w:rsidRDefault="00822777" w:rsidP="00822777">
      <w:pPr>
        <w:numPr>
          <w:ilvl w:val="0"/>
          <w:numId w:val="3"/>
        </w:numPr>
        <w:spacing w:before="100" w:beforeAutospacing="1" w:after="48"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822777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ejemplo: </w:t>
      </w:r>
      <w:proofErr w:type="spellStart"/>
      <w:r w:rsidRPr="0082277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CO"/>
        </w:rPr>
        <w:t>Trypanosoma</w:t>
      </w:r>
      <w:proofErr w:type="spellEnd"/>
      <w:r w:rsidRPr="0082277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CO"/>
        </w:rPr>
        <w:t xml:space="preserve"> </w:t>
      </w:r>
      <w:proofErr w:type="spellStart"/>
      <w:r w:rsidRPr="0082277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es-CO"/>
        </w:rPr>
        <w:t>cruzi</w:t>
      </w:r>
      <w:proofErr w:type="spellEnd"/>
      <w:r w:rsidR="00EC5865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  <w:t>,  el para</w:t>
      </w:r>
      <w:bookmarkStart w:id="1" w:name="_GoBack"/>
      <w:bookmarkEnd w:id="1"/>
      <w:r w:rsidR="00EC5865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O"/>
        </w:rPr>
        <w:t>mecio</w:t>
      </w:r>
    </w:p>
    <w:p w:rsidR="004611A5" w:rsidRDefault="00822777">
      <w:r>
        <w:rPr>
          <w:noProof/>
          <w:lang w:eastAsia="es-CO"/>
        </w:rPr>
        <w:drawing>
          <wp:inline distT="0" distB="0" distL="0" distR="0">
            <wp:extent cx="4968975" cy="1971675"/>
            <wp:effectExtent l="0" t="0" r="317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9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777" w:rsidRDefault="00822777" w:rsidP="0082277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es-CO"/>
        </w:rPr>
      </w:pPr>
    </w:p>
    <w:p w:rsidR="00822777" w:rsidRPr="00822777" w:rsidRDefault="00822777" w:rsidP="0082277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9"/>
          <w:szCs w:val="29"/>
          <w:lang w:eastAsia="es-CO"/>
        </w:rPr>
      </w:pPr>
      <w:r w:rsidRPr="00822777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es-CO"/>
        </w:rPr>
        <w:t>Algas </w:t>
      </w:r>
      <w:r w:rsidRPr="0082277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s-CO"/>
        </w:rPr>
        <w:t>(protistas autótrofos):</w:t>
      </w:r>
    </w:p>
    <w:p w:rsidR="00822777" w:rsidRPr="00822777" w:rsidRDefault="00822777" w:rsidP="00822777">
      <w:pPr>
        <w:numPr>
          <w:ilvl w:val="0"/>
          <w:numId w:val="4"/>
        </w:numPr>
        <w:shd w:val="clear" w:color="auto" w:fill="FFFFFF"/>
        <w:spacing w:before="100" w:beforeAutospacing="1" w:after="48"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822777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poseen células parecidas a las vegetales, ya que presentan cloroplastos y pared celular,</w:t>
      </w:r>
    </w:p>
    <w:p w:rsidR="00822777" w:rsidRPr="00822777" w:rsidRDefault="00822777" w:rsidP="00822777">
      <w:pPr>
        <w:numPr>
          <w:ilvl w:val="0"/>
          <w:numId w:val="4"/>
        </w:numPr>
        <w:shd w:val="clear" w:color="auto" w:fill="FFFFFF"/>
        <w:spacing w:before="100" w:beforeAutospacing="1" w:after="48"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822777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la mayoría son unicelulares y constituyen el fitoplancton (organismos microscópicos, fotosintéticos, acuáticos, de vida libre),</w:t>
      </w:r>
    </w:p>
    <w:p w:rsidR="00822777" w:rsidRPr="00822777" w:rsidRDefault="00822777" w:rsidP="00822777">
      <w:pPr>
        <w:numPr>
          <w:ilvl w:val="0"/>
          <w:numId w:val="4"/>
        </w:numPr>
        <w:shd w:val="clear" w:color="auto" w:fill="FFFFFF"/>
        <w:spacing w:before="100" w:beforeAutospacing="1" w:after="48"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822777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todas sus células presentan la misma apariencia y desempeñan las mismas funciones,</w:t>
      </w:r>
    </w:p>
    <w:p w:rsidR="00822777" w:rsidRPr="00822777" w:rsidRDefault="00822777" w:rsidP="00822777">
      <w:pPr>
        <w:numPr>
          <w:ilvl w:val="0"/>
          <w:numId w:val="4"/>
        </w:numPr>
        <w:shd w:val="clear" w:color="auto" w:fill="FFFFFF"/>
        <w:spacing w:before="100" w:beforeAutospacing="1" w:after="48"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822777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según el pigmento que posean se pueden clasificar en: verdes, pardas y rojas,</w:t>
      </w:r>
    </w:p>
    <w:p w:rsidR="00822777" w:rsidRPr="00822777" w:rsidRDefault="00822777" w:rsidP="00822777">
      <w:pPr>
        <w:numPr>
          <w:ilvl w:val="0"/>
          <w:numId w:val="4"/>
        </w:numPr>
        <w:shd w:val="clear" w:color="auto" w:fill="FFFFFF"/>
        <w:spacing w:before="100" w:beforeAutospacing="1" w:after="48"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822777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viven en hábitats acuáticos, dulces o marinos, o con alto contenido de humedad, como en los bosques,</w:t>
      </w:r>
    </w:p>
    <w:p w:rsidR="00822777" w:rsidRPr="00822777" w:rsidRDefault="00822777" w:rsidP="00822777">
      <w:pPr>
        <w:numPr>
          <w:ilvl w:val="0"/>
          <w:numId w:val="4"/>
        </w:numPr>
        <w:shd w:val="clear" w:color="auto" w:fill="FFFFFF"/>
        <w:spacing w:before="100" w:beforeAutospacing="1" w:after="48"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822777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tienen aplicaciones variadas, desde la farmacológica, hasta la alimentaria.</w:t>
      </w:r>
    </w:p>
    <w:p w:rsidR="00EC5865" w:rsidRDefault="00822777" w:rsidP="00822777">
      <w:pPr>
        <w:shd w:val="clear" w:color="auto" w:fill="FFFFFF"/>
        <w:spacing w:before="100" w:beforeAutospacing="1" w:after="100" w:afterAutospacing="1" w:line="240" w:lineRule="auto"/>
        <w:rPr>
          <w:noProof/>
          <w:lang w:eastAsia="es-CO"/>
        </w:rPr>
      </w:pPr>
      <w:r w:rsidRPr="00822777">
        <w:rPr>
          <w:rFonts w:ascii="Arial" w:eastAsia="Times New Roman" w:hAnsi="Arial" w:cs="Arial"/>
          <w:color w:val="000000"/>
          <w:sz w:val="18"/>
          <w:szCs w:val="18"/>
          <w:lang w:eastAsia="es-CO"/>
        </w:rPr>
        <w:lastRenderedPageBreak/>
        <w:t> </w:t>
      </w:r>
      <w:r w:rsidR="00EC5865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EJEMPLO:</w:t>
      </w:r>
    </w:p>
    <w:p w:rsidR="00822777" w:rsidRPr="00822777" w:rsidRDefault="00EC5865" w:rsidP="008227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5833418" cy="2438400"/>
            <wp:effectExtent l="0" t="0" r="0" b="0"/>
            <wp:docPr id="5" name="Imagen 5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613" cy="244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777" w:rsidRPr="00822777" w:rsidRDefault="00822777" w:rsidP="008227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</w:p>
    <w:p w:rsidR="00822777" w:rsidRPr="00822777" w:rsidRDefault="00822777" w:rsidP="00822777">
      <w:pPr>
        <w:shd w:val="clear" w:color="auto" w:fill="FFFFFF"/>
        <w:spacing w:before="100" w:beforeAutospacing="1" w:after="100" w:afterAutospacing="1" w:line="240" w:lineRule="auto"/>
        <w:ind w:left="900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82277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tbl>
      <w:tblPr>
        <w:tblW w:w="4086" w:type="dxa"/>
        <w:tblCellSpacing w:w="1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6"/>
      </w:tblGrid>
      <w:tr w:rsidR="00822777" w:rsidRPr="00822777" w:rsidTr="00822777">
        <w:trPr>
          <w:tblCellSpacing w:w="112" w:type="dxa"/>
        </w:trPr>
        <w:tc>
          <w:tcPr>
            <w:tcW w:w="3638" w:type="dxa"/>
            <w:shd w:val="clear" w:color="auto" w:fill="FFFFFF"/>
            <w:vAlign w:val="center"/>
            <w:hideMark/>
          </w:tcPr>
          <w:p w:rsidR="00822777" w:rsidRPr="00822777" w:rsidRDefault="00822777" w:rsidP="00822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822777" w:rsidRDefault="00822777"/>
    <w:sectPr w:rsidR="008227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F7B01"/>
    <w:multiLevelType w:val="multilevel"/>
    <w:tmpl w:val="5648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27BE1"/>
    <w:multiLevelType w:val="multilevel"/>
    <w:tmpl w:val="69F2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112A7"/>
    <w:multiLevelType w:val="multilevel"/>
    <w:tmpl w:val="9A52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AD3CC3"/>
    <w:multiLevelType w:val="multilevel"/>
    <w:tmpl w:val="6AA0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77"/>
    <w:rsid w:val="004611A5"/>
    <w:rsid w:val="00822777"/>
    <w:rsid w:val="00EC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22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4">
    <w:name w:val="heading 4"/>
    <w:basedOn w:val="Normal"/>
    <w:link w:val="Ttulo4Car"/>
    <w:uiPriority w:val="9"/>
    <w:qFormat/>
    <w:rsid w:val="008227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Ttulo5">
    <w:name w:val="heading 5"/>
    <w:basedOn w:val="Normal"/>
    <w:link w:val="Ttulo5Car"/>
    <w:uiPriority w:val="9"/>
    <w:qFormat/>
    <w:rsid w:val="008227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822777"/>
    <w:rPr>
      <w:b/>
      <w:bCs/>
    </w:rPr>
  </w:style>
  <w:style w:type="character" w:styleId="CitaHTML">
    <w:name w:val="HTML Cite"/>
    <w:basedOn w:val="Fuentedeprrafopredeter"/>
    <w:uiPriority w:val="99"/>
    <w:semiHidden/>
    <w:unhideWhenUsed/>
    <w:rsid w:val="0082277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822777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822777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customStyle="1" w:styleId="Ttulo5Car">
    <w:name w:val="Título 5 Car"/>
    <w:basedOn w:val="Fuentedeprrafopredeter"/>
    <w:link w:val="Ttulo5"/>
    <w:uiPriority w:val="9"/>
    <w:rsid w:val="00822777"/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822777"/>
    <w:rPr>
      <w:color w:val="0000FF"/>
      <w:u w:val="single"/>
    </w:rPr>
  </w:style>
  <w:style w:type="character" w:customStyle="1" w:styleId="sep">
    <w:name w:val="sep"/>
    <w:basedOn w:val="Fuentedeprrafopredeter"/>
    <w:rsid w:val="00822777"/>
  </w:style>
  <w:style w:type="paragraph" w:styleId="Textodeglobo">
    <w:name w:val="Balloon Text"/>
    <w:basedOn w:val="Normal"/>
    <w:link w:val="TextodegloboCar"/>
    <w:uiPriority w:val="99"/>
    <w:semiHidden/>
    <w:unhideWhenUsed/>
    <w:rsid w:val="0082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22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4">
    <w:name w:val="heading 4"/>
    <w:basedOn w:val="Normal"/>
    <w:link w:val="Ttulo4Car"/>
    <w:uiPriority w:val="9"/>
    <w:qFormat/>
    <w:rsid w:val="008227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Ttulo5">
    <w:name w:val="heading 5"/>
    <w:basedOn w:val="Normal"/>
    <w:link w:val="Ttulo5Car"/>
    <w:uiPriority w:val="9"/>
    <w:qFormat/>
    <w:rsid w:val="008227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822777"/>
    <w:rPr>
      <w:b/>
      <w:bCs/>
    </w:rPr>
  </w:style>
  <w:style w:type="character" w:styleId="CitaHTML">
    <w:name w:val="HTML Cite"/>
    <w:basedOn w:val="Fuentedeprrafopredeter"/>
    <w:uiPriority w:val="99"/>
    <w:semiHidden/>
    <w:unhideWhenUsed/>
    <w:rsid w:val="0082277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822777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822777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customStyle="1" w:styleId="Ttulo5Car">
    <w:name w:val="Título 5 Car"/>
    <w:basedOn w:val="Fuentedeprrafopredeter"/>
    <w:link w:val="Ttulo5"/>
    <w:uiPriority w:val="9"/>
    <w:rsid w:val="00822777"/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822777"/>
    <w:rPr>
      <w:color w:val="0000FF"/>
      <w:u w:val="single"/>
    </w:rPr>
  </w:style>
  <w:style w:type="character" w:customStyle="1" w:styleId="sep">
    <w:name w:val="sep"/>
    <w:basedOn w:val="Fuentedeprrafopredeter"/>
    <w:rsid w:val="00822777"/>
  </w:style>
  <w:style w:type="paragraph" w:styleId="Textodeglobo">
    <w:name w:val="Balloon Text"/>
    <w:basedOn w:val="Normal"/>
    <w:link w:val="TextodegloboCar"/>
    <w:uiPriority w:val="99"/>
    <w:semiHidden/>
    <w:unhideWhenUsed/>
    <w:rsid w:val="0082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699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15" w:color="000000"/>
          </w:divBdr>
        </w:div>
        <w:div w:id="16711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302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386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6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vasquez</dc:creator>
  <cp:lastModifiedBy>patricia vasquez</cp:lastModifiedBy>
  <cp:revision>1</cp:revision>
  <dcterms:created xsi:type="dcterms:W3CDTF">2019-02-17T19:58:00Z</dcterms:created>
  <dcterms:modified xsi:type="dcterms:W3CDTF">2019-02-17T20:13:00Z</dcterms:modified>
</cp:coreProperties>
</file>