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86D" w:rsidRDefault="008B786D">
      <w:pPr>
        <w:rPr>
          <w:rFonts w:ascii="Arial" w:hAnsi="Arial" w:cs="Arial"/>
          <w:color w:val="404040"/>
          <w:shd w:val="clear" w:color="auto" w:fill="FFFFFF"/>
        </w:rPr>
      </w:pPr>
      <w:r w:rsidRPr="008B786D">
        <w:rPr>
          <w:rFonts w:ascii="Georgia" w:hAnsi="Georgia"/>
          <w:b/>
          <w:color w:val="666666"/>
          <w:sz w:val="26"/>
          <w:szCs w:val="26"/>
          <w:shd w:val="clear" w:color="auto" w:fill="E6E6E6"/>
        </w:rPr>
        <w:t>Concepto</w:t>
      </w:r>
      <w:r>
        <w:rPr>
          <w:rFonts w:ascii="Georgia" w:hAnsi="Georgia"/>
          <w:color w:val="666666"/>
          <w:sz w:val="26"/>
          <w:szCs w:val="26"/>
          <w:shd w:val="clear" w:color="auto" w:fill="E6E6E6"/>
        </w:rPr>
        <w:t>: p</w:t>
      </w:r>
      <w:r>
        <w:rPr>
          <w:rFonts w:ascii="Georgia" w:hAnsi="Georgia"/>
          <w:color w:val="666666"/>
          <w:sz w:val="26"/>
          <w:szCs w:val="26"/>
          <w:shd w:val="clear" w:color="auto" w:fill="E6E6E6"/>
        </w:rPr>
        <w:t>or </w:t>
      </w:r>
      <w:r w:rsidRPr="008B786D">
        <w:rPr>
          <w:rStyle w:val="Textoennegrita"/>
          <w:rFonts w:ascii="Georgia" w:hAnsi="Georgia"/>
          <w:b w:val="0"/>
          <w:color w:val="666666"/>
          <w:sz w:val="26"/>
          <w:szCs w:val="26"/>
          <w:bdr w:val="none" w:sz="0" w:space="0" w:color="auto" w:frame="1"/>
          <w:shd w:val="clear" w:color="auto" w:fill="E6E6E6"/>
        </w:rPr>
        <w:t>ecosistema</w:t>
      </w:r>
      <w:r>
        <w:rPr>
          <w:rFonts w:ascii="Georgia" w:hAnsi="Georgia"/>
          <w:color w:val="666666"/>
          <w:sz w:val="26"/>
          <w:szCs w:val="26"/>
          <w:shd w:val="clear" w:color="auto" w:fill="E6E6E6"/>
        </w:rPr>
        <w:t> se entiende a la </w:t>
      </w:r>
      <w:r w:rsidRPr="008B786D">
        <w:rPr>
          <w:rStyle w:val="Textoennegrita"/>
          <w:rFonts w:ascii="Georgia" w:hAnsi="Georgia"/>
          <w:b w:val="0"/>
          <w:color w:val="666666"/>
          <w:sz w:val="26"/>
          <w:szCs w:val="26"/>
          <w:bdr w:val="none" w:sz="0" w:space="0" w:color="auto" w:frame="1"/>
          <w:shd w:val="clear" w:color="auto" w:fill="E6E6E6"/>
        </w:rPr>
        <w:t>comunidad de seres</w:t>
      </w:r>
      <w:r>
        <w:rPr>
          <w:rStyle w:val="Textoennegrita"/>
          <w:rFonts w:ascii="Georgia" w:hAnsi="Georgia"/>
          <w:color w:val="666666"/>
          <w:sz w:val="26"/>
          <w:szCs w:val="26"/>
          <w:bdr w:val="none" w:sz="0" w:space="0" w:color="auto" w:frame="1"/>
          <w:shd w:val="clear" w:color="auto" w:fill="E6E6E6"/>
        </w:rPr>
        <w:t xml:space="preserve"> </w:t>
      </w:r>
      <w:r w:rsidRPr="008B786D">
        <w:rPr>
          <w:rStyle w:val="Textoennegrita"/>
          <w:rFonts w:ascii="Georgia" w:hAnsi="Georgia"/>
          <w:b w:val="0"/>
          <w:color w:val="666666"/>
          <w:sz w:val="26"/>
          <w:szCs w:val="26"/>
          <w:bdr w:val="none" w:sz="0" w:space="0" w:color="auto" w:frame="1"/>
          <w:shd w:val="clear" w:color="auto" w:fill="E6E6E6"/>
        </w:rPr>
        <w:t>vivos</w:t>
      </w:r>
      <w:r>
        <w:rPr>
          <w:rFonts w:ascii="Georgia" w:hAnsi="Georgia"/>
          <w:color w:val="666666"/>
          <w:sz w:val="26"/>
          <w:szCs w:val="26"/>
          <w:shd w:val="clear" w:color="auto" w:fill="E6E6E6"/>
        </w:rPr>
        <w:t> cuyos procesos vitales están </w:t>
      </w:r>
      <w:r w:rsidRPr="008B786D">
        <w:rPr>
          <w:rStyle w:val="Textoennegrita"/>
          <w:rFonts w:ascii="Georgia" w:hAnsi="Georgia"/>
          <w:b w:val="0"/>
          <w:color w:val="666666"/>
          <w:sz w:val="26"/>
          <w:szCs w:val="26"/>
          <w:bdr w:val="none" w:sz="0" w:space="0" w:color="auto" w:frame="1"/>
          <w:shd w:val="clear" w:color="auto" w:fill="E6E6E6"/>
        </w:rPr>
        <w:t>relacionados entre sí</w:t>
      </w:r>
      <w:r>
        <w:rPr>
          <w:rFonts w:ascii="Georgia" w:hAnsi="Georgia"/>
          <w:color w:val="666666"/>
          <w:sz w:val="26"/>
          <w:szCs w:val="26"/>
          <w:shd w:val="clear" w:color="auto" w:fill="E6E6E6"/>
        </w:rPr>
        <w:t>. El desarrollo de estos organismos se produce en función de los factores físicos del ambiente que comparten.</w:t>
      </w:r>
      <w:r w:rsidRPr="008B786D">
        <w:rPr>
          <w:rFonts w:ascii="Arial" w:hAnsi="Arial" w:cs="Arial"/>
          <w:color w:val="404040"/>
          <w:shd w:val="clear" w:color="auto" w:fill="FFFFFF"/>
        </w:rPr>
        <w:t xml:space="preserve"> </w:t>
      </w:r>
    </w:p>
    <w:p w:rsidR="00432E07" w:rsidRDefault="008B786D">
      <w:pPr>
        <w:rPr>
          <w:rFonts w:ascii="Georgia" w:hAnsi="Georgia"/>
          <w:color w:val="666666"/>
          <w:sz w:val="26"/>
          <w:szCs w:val="26"/>
          <w:shd w:val="clear" w:color="auto" w:fill="E6E6E6"/>
        </w:rPr>
      </w:pPr>
      <w:r>
        <w:rPr>
          <w:rFonts w:ascii="Arial" w:hAnsi="Arial" w:cs="Arial"/>
          <w:color w:val="404040"/>
          <w:shd w:val="clear" w:color="auto" w:fill="FFFFFF"/>
        </w:rPr>
        <w:t>Se denomina ecosistema al </w:t>
      </w:r>
      <w:r w:rsidRPr="008B786D">
        <w:rPr>
          <w:rStyle w:val="Textoennegrita"/>
          <w:rFonts w:ascii="Arial" w:hAnsi="Arial" w:cs="Arial"/>
          <w:b w:val="0"/>
          <w:color w:val="404040"/>
          <w:bdr w:val="none" w:sz="0" w:space="0" w:color="auto" w:frame="1"/>
          <w:shd w:val="clear" w:color="auto" w:fill="FFFFFF"/>
        </w:rPr>
        <w:t>conjunto de organismos vivos</w:t>
      </w:r>
      <w:r>
        <w:rPr>
          <w:rStyle w:val="Textoennegrita"/>
          <w:rFonts w:ascii="Arial" w:hAnsi="Arial" w:cs="Arial"/>
          <w:color w:val="404040"/>
          <w:bdr w:val="none" w:sz="0" w:space="0" w:color="auto" w:frame="1"/>
          <w:shd w:val="clear" w:color="auto" w:fill="FFFFFF"/>
        </w:rPr>
        <w:t xml:space="preserve"> </w:t>
      </w:r>
      <w:r w:rsidRPr="008B786D">
        <w:rPr>
          <w:rStyle w:val="Textoennegrita"/>
          <w:rFonts w:ascii="Arial" w:hAnsi="Arial" w:cs="Arial"/>
          <w:b w:val="0"/>
          <w:color w:val="404040"/>
          <w:bdr w:val="none" w:sz="0" w:space="0" w:color="auto" w:frame="1"/>
          <w:shd w:val="clear" w:color="auto" w:fill="FFFFFF"/>
        </w:rPr>
        <w:t>(biocenosis) que se relacionan entre sí en función del medio físico en el que se desarrollan (biotopo</w:t>
      </w:r>
      <w:r w:rsidRPr="008B786D">
        <w:rPr>
          <w:rFonts w:ascii="Arial" w:hAnsi="Arial" w:cs="Arial"/>
          <w:b/>
          <w:color w:val="404040"/>
          <w:shd w:val="clear" w:color="auto" w:fill="FFFFFF"/>
        </w:rPr>
        <w:t>)</w:t>
      </w:r>
      <w:r w:rsidRPr="008B786D">
        <w:rPr>
          <w:rFonts w:ascii="Arial" w:hAnsi="Arial" w:cs="Arial"/>
          <w:color w:val="404040"/>
          <w:shd w:val="clear" w:color="auto" w:fill="FFFFFF"/>
        </w:rPr>
        <w:t xml:space="preserve">. Las </w:t>
      </w:r>
      <w:r>
        <w:rPr>
          <w:rFonts w:ascii="Arial" w:hAnsi="Arial" w:cs="Arial"/>
          <w:color w:val="404040"/>
          <w:shd w:val="clear" w:color="auto" w:fill="FFFFFF"/>
        </w:rPr>
        <w:t>características de cada ecosistema condicionan el tipo de vida que se desarrolla en cada entorno. </w:t>
      </w:r>
    </w:p>
    <w:p w:rsidR="008B786D" w:rsidRDefault="008B786D">
      <w:bookmarkStart w:id="0" w:name="_GoBack"/>
      <w:bookmarkEnd w:id="0"/>
    </w:p>
    <w:sectPr w:rsidR="008B78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86D"/>
    <w:rsid w:val="00432E07"/>
    <w:rsid w:val="008B786D"/>
    <w:rsid w:val="00B84645"/>
    <w:rsid w:val="00FE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B509B"/>
  <w15:chartTrackingRefBased/>
  <w15:docId w15:val="{46AC979B-2AE8-48BF-A369-6E28196A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B78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Leydi</dc:creator>
  <cp:keywords/>
  <dc:description/>
  <cp:lastModifiedBy>Leydi</cp:lastModifiedBy>
  <cp:revision>1</cp:revision>
  <dcterms:created xsi:type="dcterms:W3CDTF">2019-03-07T05:05:00Z</dcterms:created>
  <dcterms:modified xsi:type="dcterms:W3CDTF">2019-03-07T05:18:00Z</dcterms:modified>
</cp:coreProperties>
</file>