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D" w:rsidRPr="00A4633D" w:rsidRDefault="00A4633D" w:rsidP="00A4633D">
      <w:pPr>
        <w:jc w:val="center"/>
        <w:rPr>
          <w:rStyle w:val="Textoennegrita"/>
          <w:rFonts w:ascii="Courier New" w:hAnsi="Courier New" w:cs="Courier New"/>
          <w:color w:val="FF0000"/>
          <w:sz w:val="32"/>
          <w:szCs w:val="32"/>
          <w:shd w:val="clear" w:color="auto" w:fill="FFFFFF"/>
        </w:rPr>
      </w:pPr>
      <w:r>
        <w:rPr>
          <w:rStyle w:val="Textoennegrita"/>
          <w:rFonts w:ascii="Courier New" w:hAnsi="Courier New" w:cs="Courier New"/>
          <w:color w:val="FF0000"/>
          <w:sz w:val="32"/>
          <w:szCs w:val="32"/>
          <w:shd w:val="clear" w:color="auto" w:fill="FFFFFF"/>
        </w:rPr>
        <w:t>QUÍMICOS</w:t>
      </w:r>
    </w:p>
    <w:p w:rsidR="00A4633D" w:rsidRPr="00A4633D" w:rsidRDefault="00A4633D" w:rsidP="00A4633D">
      <w:pP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 w:rsidRPr="00A4633D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Los factores abióticos químicos constituyen generalmente la superficie sobre la que se establecen los seres vivos para satisfacer sus necesidades de fijación, nutrición, protección, reserva de humedad, etc</w:t>
      </w:r>
      <w:r w:rsidRPr="00A4633D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A4633D" w:rsidRPr="00A4633D" w:rsidRDefault="00A4633D" w:rsidP="00A463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4633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el más común de los ecosistemas terrestres; el suelo se deriva de la erosión de las rocas causadas por factores físicos, químicos y biológicos; un ejemplo de la acción de estos factores lo llamamos en los efectos erosivos del viento, agua y sustancias químicas, raíces de </w:t>
      </w:r>
      <w:bookmarkStart w:id="0" w:name="_GoBack"/>
      <w:bookmarkEnd w:id="0"/>
      <w:r w:rsidRPr="00A4633D">
        <w:rPr>
          <w:rFonts w:ascii="Arial" w:eastAsia="Times New Roman" w:hAnsi="Arial" w:cs="Arial"/>
          <w:bCs/>
          <w:sz w:val="24"/>
          <w:szCs w:val="24"/>
          <w:lang w:eastAsia="es-MX"/>
        </w:rPr>
        <w:t>aboles, etc., sobre la roca original, llamada también ROCA MADRE DEL SUELO.</w:t>
      </w:r>
    </w:p>
    <w:p w:rsidR="00A4633D" w:rsidRPr="00A4633D" w:rsidRDefault="00A4633D" w:rsidP="008327F5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sectPr w:rsidR="00A4633D" w:rsidRPr="00A4633D" w:rsidSect="00A4633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F5"/>
    <w:rsid w:val="00696207"/>
    <w:rsid w:val="008327F5"/>
    <w:rsid w:val="00A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46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4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12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2019-03-02T06:25:00Z</dcterms:created>
  <dcterms:modified xsi:type="dcterms:W3CDTF">2019-03-02T06:49:00Z</dcterms:modified>
</cp:coreProperties>
</file>