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30" w:rsidRDefault="003A00D8" w:rsidP="003A00D8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BIODIVERSIDAD</w:t>
      </w:r>
    </w:p>
    <w:p w:rsidR="003A00D8" w:rsidRPr="003A00D8" w:rsidRDefault="003A00D8" w:rsidP="003A00D8">
      <w:pPr>
        <w:rPr>
          <w:rFonts w:ascii="Arial" w:hAnsi="Arial" w:cs="Arial"/>
          <w:sz w:val="24"/>
          <w:szCs w:val="24"/>
        </w:rPr>
      </w:pPr>
      <w:r w:rsidRPr="003A00D8">
        <w:rPr>
          <w:rStyle w:val="nfasissutil"/>
          <w:rFonts w:ascii="Arial" w:hAnsi="Arial" w:cs="Arial"/>
          <w:i w:val="0"/>
          <w:color w:val="auto"/>
          <w:sz w:val="24"/>
          <w:szCs w:val="24"/>
          <w:lang w:eastAsia="es-MX"/>
        </w:rPr>
        <w:t>La biodiversidad o diversidad biológica es la variedad de la vida. Este reciente concepto incluye varios niveles de la organización biológica. Abarca a la diversidad de especies de </w:t>
      </w:r>
      <w:hyperlink r:id="rId5" w:history="1">
        <w:r w:rsidRPr="003A00D8">
          <w:rPr>
            <w:rStyle w:val="nfasissutil"/>
            <w:rFonts w:ascii="Arial" w:hAnsi="Arial" w:cs="Arial"/>
            <w:i w:val="0"/>
            <w:color w:val="auto"/>
            <w:sz w:val="24"/>
            <w:szCs w:val="24"/>
            <w:lang w:eastAsia="es-MX"/>
          </w:rPr>
          <w:t>plantas</w:t>
        </w:r>
      </w:hyperlink>
      <w:r w:rsidRPr="003A00D8">
        <w:rPr>
          <w:rStyle w:val="nfasissutil"/>
          <w:rFonts w:ascii="Arial" w:hAnsi="Arial" w:cs="Arial"/>
          <w:i w:val="0"/>
          <w:color w:val="auto"/>
          <w:sz w:val="24"/>
          <w:szCs w:val="24"/>
          <w:lang w:eastAsia="es-MX"/>
        </w:rPr>
        <w:t>, </w:t>
      </w:r>
      <w:hyperlink r:id="rId6" w:history="1">
        <w:r w:rsidRPr="003A00D8">
          <w:rPr>
            <w:rStyle w:val="nfasissutil"/>
            <w:rFonts w:ascii="Arial" w:hAnsi="Arial" w:cs="Arial"/>
            <w:i w:val="0"/>
            <w:color w:val="auto"/>
            <w:sz w:val="24"/>
            <w:szCs w:val="24"/>
            <w:lang w:eastAsia="es-MX"/>
          </w:rPr>
          <w:t>animales</w:t>
        </w:r>
      </w:hyperlink>
      <w:r w:rsidRPr="003A00D8">
        <w:rPr>
          <w:rStyle w:val="nfasissutil"/>
          <w:rFonts w:ascii="Arial" w:hAnsi="Arial" w:cs="Arial"/>
          <w:i w:val="0"/>
          <w:color w:val="auto"/>
          <w:sz w:val="24"/>
          <w:szCs w:val="24"/>
          <w:lang w:eastAsia="es-MX"/>
        </w:rPr>
        <w:t>, </w:t>
      </w:r>
      <w:hyperlink r:id="rId7" w:history="1">
        <w:r w:rsidRPr="003A00D8">
          <w:rPr>
            <w:rStyle w:val="nfasissutil"/>
            <w:rFonts w:ascii="Arial" w:hAnsi="Arial" w:cs="Arial"/>
            <w:i w:val="0"/>
            <w:color w:val="auto"/>
            <w:sz w:val="24"/>
            <w:szCs w:val="24"/>
            <w:lang w:eastAsia="es-MX"/>
          </w:rPr>
          <w:t>hongos</w:t>
        </w:r>
      </w:hyperlink>
      <w:r w:rsidRPr="003A00D8">
        <w:rPr>
          <w:rStyle w:val="nfasissutil"/>
          <w:rFonts w:ascii="Arial" w:hAnsi="Arial" w:cs="Arial"/>
          <w:i w:val="0"/>
          <w:color w:val="auto"/>
          <w:sz w:val="24"/>
          <w:szCs w:val="24"/>
          <w:lang w:eastAsia="es-MX"/>
        </w:rPr>
        <w:t> y </w:t>
      </w:r>
      <w:hyperlink r:id="rId8" w:history="1">
        <w:r w:rsidRPr="003A00D8">
          <w:rPr>
            <w:rStyle w:val="nfasissutil"/>
            <w:rFonts w:ascii="Arial" w:hAnsi="Arial" w:cs="Arial"/>
            <w:i w:val="0"/>
            <w:color w:val="auto"/>
            <w:sz w:val="24"/>
            <w:szCs w:val="24"/>
            <w:lang w:eastAsia="es-MX"/>
          </w:rPr>
          <w:t>microorganismos</w:t>
        </w:r>
      </w:hyperlink>
      <w:r w:rsidRPr="003A00D8">
        <w:rPr>
          <w:rStyle w:val="nfasissutil"/>
          <w:rFonts w:ascii="Arial" w:hAnsi="Arial" w:cs="Arial"/>
          <w:i w:val="0"/>
          <w:color w:val="auto"/>
          <w:sz w:val="24"/>
          <w:szCs w:val="24"/>
          <w:lang w:eastAsia="es-MX"/>
        </w:rPr>
        <w:t> que viven en un espacio determinado, a su </w:t>
      </w:r>
      <w:hyperlink r:id="rId9" w:history="1">
        <w:r w:rsidRPr="003A00D8">
          <w:rPr>
            <w:rStyle w:val="nfasissutil"/>
            <w:rFonts w:ascii="Arial" w:hAnsi="Arial" w:cs="Arial"/>
            <w:i w:val="0"/>
            <w:color w:val="auto"/>
            <w:sz w:val="24"/>
            <w:szCs w:val="24"/>
            <w:lang w:eastAsia="es-MX"/>
          </w:rPr>
          <w:t>variabilidad genética</w:t>
        </w:r>
      </w:hyperlink>
      <w:r w:rsidRPr="003A00D8">
        <w:rPr>
          <w:rStyle w:val="nfasissutil"/>
          <w:rFonts w:ascii="Arial" w:hAnsi="Arial" w:cs="Arial"/>
          <w:i w:val="0"/>
          <w:color w:val="auto"/>
          <w:sz w:val="24"/>
          <w:szCs w:val="24"/>
          <w:lang w:eastAsia="es-MX"/>
        </w:rPr>
        <w:t>, a los </w:t>
      </w:r>
      <w:hyperlink r:id="rId10" w:history="1">
        <w:r w:rsidRPr="003A00D8">
          <w:rPr>
            <w:rStyle w:val="nfasissutil"/>
            <w:rFonts w:ascii="Arial" w:hAnsi="Arial" w:cs="Arial"/>
            <w:i w:val="0"/>
            <w:color w:val="auto"/>
            <w:sz w:val="24"/>
            <w:szCs w:val="24"/>
            <w:lang w:eastAsia="es-MX"/>
          </w:rPr>
          <w:t>ecosistemas</w:t>
        </w:r>
      </w:hyperlink>
      <w:r w:rsidRPr="003A00D8">
        <w:rPr>
          <w:rStyle w:val="nfasissutil"/>
          <w:rFonts w:ascii="Arial" w:hAnsi="Arial" w:cs="Arial"/>
          <w:i w:val="0"/>
          <w:color w:val="auto"/>
          <w:sz w:val="24"/>
          <w:szCs w:val="24"/>
          <w:lang w:eastAsia="es-MX"/>
        </w:rPr>
        <w:t> de los cuales forman parte estas especies y a los paisajes o </w:t>
      </w:r>
      <w:hyperlink r:id="rId11" w:history="1">
        <w:r w:rsidRPr="003A00D8">
          <w:rPr>
            <w:rStyle w:val="nfasissutil"/>
            <w:rFonts w:ascii="Arial" w:hAnsi="Arial" w:cs="Arial"/>
            <w:i w:val="0"/>
            <w:color w:val="auto"/>
            <w:sz w:val="24"/>
            <w:szCs w:val="24"/>
            <w:lang w:eastAsia="es-MX"/>
          </w:rPr>
          <w:t>regiones</w:t>
        </w:r>
      </w:hyperlink>
      <w:r w:rsidRPr="003A00D8">
        <w:rPr>
          <w:rStyle w:val="nfasissutil"/>
          <w:rFonts w:ascii="Arial" w:hAnsi="Arial" w:cs="Arial"/>
          <w:i w:val="0"/>
          <w:color w:val="auto"/>
          <w:sz w:val="24"/>
          <w:szCs w:val="24"/>
          <w:lang w:eastAsia="es-MX"/>
        </w:rPr>
        <w:t> en donde se ubican los ecosistemas. También incluye los procesos ecológicos y evolutivos que se dan a nivel de genes, especies, ecosistemas y paisajes</w:t>
      </w:r>
      <w:r>
        <w:rPr>
          <w:rStyle w:val="nfasissutil"/>
          <w:rFonts w:ascii="Arial" w:hAnsi="Arial" w:cs="Arial"/>
          <w:i w:val="0"/>
          <w:color w:val="auto"/>
          <w:sz w:val="24"/>
          <w:szCs w:val="24"/>
          <w:lang w:eastAsia="es-MX"/>
        </w:rPr>
        <w:t>.</w:t>
      </w:r>
      <w:bookmarkStart w:id="0" w:name="_GoBack"/>
      <w:bookmarkEnd w:id="0"/>
    </w:p>
    <w:p w:rsidR="003A00D8" w:rsidRPr="003A00D8" w:rsidRDefault="003A00D8" w:rsidP="003A00D8">
      <w:pPr>
        <w:rPr>
          <w:rFonts w:ascii="Arial" w:hAnsi="Arial" w:cs="Arial"/>
          <w:sz w:val="24"/>
          <w:szCs w:val="24"/>
        </w:rPr>
      </w:pPr>
    </w:p>
    <w:sectPr w:rsidR="003A00D8" w:rsidRPr="003A00D8" w:rsidSect="003A00D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D8"/>
    <w:rsid w:val="00254230"/>
    <w:rsid w:val="003A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0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0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s">
    <w:name w:val="textos"/>
    <w:basedOn w:val="Normal"/>
    <w:rsid w:val="003A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A00D8"/>
    <w:rPr>
      <w:color w:val="0000FF"/>
      <w:u w:val="single"/>
    </w:rPr>
  </w:style>
  <w:style w:type="character" w:customStyle="1" w:styleId="btexconceptos">
    <w:name w:val="btexconceptos"/>
    <w:basedOn w:val="Fuentedeprrafopredeter"/>
    <w:rsid w:val="003A00D8"/>
  </w:style>
  <w:style w:type="character" w:customStyle="1" w:styleId="textos1">
    <w:name w:val="textos1"/>
    <w:basedOn w:val="Fuentedeprrafopredeter"/>
    <w:rsid w:val="003A00D8"/>
  </w:style>
  <w:style w:type="character" w:styleId="nfasis">
    <w:name w:val="Emphasis"/>
    <w:basedOn w:val="Fuentedeprrafopredeter"/>
    <w:uiPriority w:val="20"/>
    <w:qFormat/>
    <w:rsid w:val="003A00D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0D8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3A00D8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3A00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A00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A00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A00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3A0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A0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3A00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0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0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s">
    <w:name w:val="textos"/>
    <w:basedOn w:val="Normal"/>
    <w:rsid w:val="003A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A00D8"/>
    <w:rPr>
      <w:color w:val="0000FF"/>
      <w:u w:val="single"/>
    </w:rPr>
  </w:style>
  <w:style w:type="character" w:customStyle="1" w:styleId="btexconceptos">
    <w:name w:val="btexconceptos"/>
    <w:basedOn w:val="Fuentedeprrafopredeter"/>
    <w:rsid w:val="003A00D8"/>
  </w:style>
  <w:style w:type="character" w:customStyle="1" w:styleId="textos1">
    <w:name w:val="textos1"/>
    <w:basedOn w:val="Fuentedeprrafopredeter"/>
    <w:rsid w:val="003A00D8"/>
  </w:style>
  <w:style w:type="character" w:styleId="nfasis">
    <w:name w:val="Emphasis"/>
    <w:basedOn w:val="Fuentedeprrafopredeter"/>
    <w:uiPriority w:val="20"/>
    <w:qFormat/>
    <w:rsid w:val="003A00D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0D8"/>
    <w:rPr>
      <w:rFonts w:ascii="Tahoma" w:hAnsi="Tahoma" w:cs="Tahoma"/>
      <w:sz w:val="16"/>
      <w:szCs w:val="16"/>
    </w:rPr>
  </w:style>
  <w:style w:type="character" w:styleId="nfasissutil">
    <w:name w:val="Subtle Emphasis"/>
    <w:basedOn w:val="Fuentedeprrafopredeter"/>
    <w:uiPriority w:val="19"/>
    <w:qFormat/>
    <w:rsid w:val="003A00D8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3A00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A00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3A00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A00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3A0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A0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3A0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7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diversidad.gob.mx/especies/gran_familia/Bacterias/bacteri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odiversidad.gob.mx/especies/gran_familia/hongos/hongos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iodiversidad.gob.mx/especies/gran_familia/animal.html" TargetMode="External"/><Relationship Id="rId11" Type="http://schemas.openxmlformats.org/officeDocument/2006/relationships/hyperlink" Target="https://www.biodiversidad.gob.mx/region/region.html" TargetMode="External"/><Relationship Id="rId5" Type="http://schemas.openxmlformats.org/officeDocument/2006/relationships/hyperlink" Target="https://www.biodiversidad.gob.mx/especies/gran_familia/planta.html" TargetMode="External"/><Relationship Id="rId10" Type="http://schemas.openxmlformats.org/officeDocument/2006/relationships/hyperlink" Target="https://www.biodiversidad.gob.mx/ecosistemas/ecosistema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odiversidad.gob.mx/genes/vargenetic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943</Characters>
  <Application>Microsoft Office Word</Application>
  <DocSecurity>0</DocSecurity>
  <Lines>7</Lines>
  <Paragraphs>2</Paragraphs>
  <ScaleCrop>false</ScaleCrop>
  <Company>HP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 BLAS JIMENEZ</dc:creator>
  <cp:lastModifiedBy>VIRGILIO BLAS JIMENEZ</cp:lastModifiedBy>
  <cp:revision>2</cp:revision>
  <dcterms:created xsi:type="dcterms:W3CDTF">2019-03-02T06:20:00Z</dcterms:created>
  <dcterms:modified xsi:type="dcterms:W3CDTF">2019-03-02T06:24:00Z</dcterms:modified>
</cp:coreProperties>
</file>