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D1" w:rsidRPr="002B61D1" w:rsidRDefault="002B61D1" w:rsidP="002B61D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2B61D1">
        <w:rPr>
          <w:rFonts w:ascii="Arial" w:hAnsi="Arial" w:cs="Arial"/>
          <w:b/>
          <w:color w:val="C00000"/>
          <w:shd w:val="clear" w:color="auto" w:fill="FFFFFF"/>
        </w:rPr>
        <w:t>LOS </w:t>
      </w:r>
      <w:r w:rsidRPr="002B61D1">
        <w:rPr>
          <w:rFonts w:ascii="Arial" w:hAnsi="Arial" w:cs="Arial"/>
          <w:b/>
          <w:bCs/>
          <w:color w:val="C00000"/>
          <w:shd w:val="clear" w:color="auto" w:fill="FFFFFF"/>
        </w:rPr>
        <w:t>FACTORES ABIÓTICOS</w:t>
      </w:r>
      <w:r w:rsidRPr="002B61D1">
        <w:rPr>
          <w:rFonts w:ascii="Arial" w:hAnsi="Arial" w:cs="Arial"/>
          <w:color w:val="C00000"/>
          <w:shd w:val="clear" w:color="auto" w:fill="FFFFFF"/>
        </w:rPr>
        <w:t> </w:t>
      </w:r>
      <w:r w:rsidRPr="002B61D1">
        <w:rPr>
          <w:rFonts w:ascii="Arial" w:hAnsi="Arial" w:cs="Arial"/>
          <w:shd w:val="clear" w:color="auto" w:fill="FFFFFF"/>
        </w:rPr>
        <w:t>son los factores que no tienen vida, entre los más importantes podemos encontrar: el </w:t>
      </w:r>
      <w:hyperlink r:id="rId4" w:tooltip="Agua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agua</w:t>
        </w:r>
      </w:hyperlink>
      <w:r w:rsidRPr="002B61D1">
        <w:rPr>
          <w:rFonts w:ascii="Arial" w:hAnsi="Arial" w:cs="Arial"/>
          <w:shd w:val="clear" w:color="auto" w:fill="FFFFFF"/>
        </w:rPr>
        <w:t>, la </w:t>
      </w:r>
      <w:hyperlink r:id="rId5" w:tooltip="Temperatura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temperatura</w:t>
        </w:r>
      </w:hyperlink>
      <w:r w:rsidRPr="002B61D1">
        <w:rPr>
          <w:rFonts w:ascii="Arial" w:hAnsi="Arial" w:cs="Arial"/>
          <w:shd w:val="clear" w:color="auto" w:fill="FFFFFF"/>
        </w:rPr>
        <w:t>, la </w:t>
      </w:r>
      <w:hyperlink r:id="rId6" w:tooltip="Luz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luz</w:t>
        </w:r>
      </w:hyperlink>
      <w:r w:rsidRPr="002B61D1">
        <w:rPr>
          <w:rFonts w:ascii="Arial" w:hAnsi="Arial" w:cs="Arial"/>
          <w:shd w:val="clear" w:color="auto" w:fill="FFFFFF"/>
        </w:rPr>
        <w:t>, el </w:t>
      </w:r>
      <w:hyperlink r:id="rId7" w:tooltip="PH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pH</w:t>
        </w:r>
      </w:hyperlink>
      <w:r w:rsidRPr="002B61D1">
        <w:rPr>
          <w:rFonts w:ascii="Arial" w:hAnsi="Arial" w:cs="Arial"/>
          <w:shd w:val="clear" w:color="auto" w:fill="FFFFFF"/>
        </w:rPr>
        <w:t>, el </w:t>
      </w:r>
      <w:hyperlink r:id="rId8" w:tooltip="Suelo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suelo</w:t>
        </w:r>
      </w:hyperlink>
      <w:r w:rsidRPr="002B61D1">
        <w:rPr>
          <w:rFonts w:ascii="Arial" w:hAnsi="Arial" w:cs="Arial"/>
          <w:shd w:val="clear" w:color="auto" w:fill="FFFFFF"/>
        </w:rPr>
        <w:t>, la </w:t>
      </w:r>
      <w:hyperlink r:id="rId9" w:tooltip="Humedad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humedad</w:t>
        </w:r>
      </w:hyperlink>
      <w:r w:rsidRPr="002B61D1">
        <w:rPr>
          <w:rFonts w:ascii="Arial" w:hAnsi="Arial" w:cs="Arial"/>
          <w:shd w:val="clear" w:color="auto" w:fill="FFFFFF"/>
        </w:rPr>
        <w:t>, el </w:t>
      </w:r>
      <w:hyperlink r:id="rId10" w:tooltip="Oxígeno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oxígeno</w:t>
        </w:r>
      </w:hyperlink>
      <w:r w:rsidRPr="002B61D1">
        <w:rPr>
          <w:rFonts w:ascii="Arial" w:hAnsi="Arial" w:cs="Arial"/>
          <w:shd w:val="clear" w:color="auto" w:fill="FFFFFF"/>
        </w:rPr>
        <w:t> y los </w:t>
      </w:r>
      <w:hyperlink r:id="rId11" w:tooltip="Nutrimento" w:history="1">
        <w:r w:rsidRPr="002B61D1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nutrientes</w:t>
        </w:r>
      </w:hyperlink>
      <w:r w:rsidRPr="002B61D1">
        <w:rPr>
          <w:rFonts w:ascii="Arial" w:hAnsi="Arial" w:cs="Arial"/>
          <w:shd w:val="clear" w:color="auto" w:fill="FFFFFF"/>
        </w:rPr>
        <w:t>.</w:t>
      </w:r>
      <w:r w:rsidRPr="002B61D1">
        <w:rPr>
          <w:rFonts w:ascii="Arial" w:hAnsi="Arial" w:cs="Arial"/>
          <w:shd w:val="clear" w:color="auto" w:fill="FFFFFF"/>
        </w:rPr>
        <w:br/>
      </w:r>
      <w:r w:rsidRPr="002B61D1">
        <w:rPr>
          <w:rFonts w:ascii="Arial" w:hAnsi="Arial" w:cs="Arial"/>
        </w:rPr>
        <w:t>Específicamente, son los principales factores sin vida que conforman un </w:t>
      </w:r>
      <w:hyperlink r:id="rId12" w:tooltip="Ecosistema" w:history="1">
        <w:r w:rsidRPr="002B61D1">
          <w:rPr>
            <w:rStyle w:val="Hipervnculo"/>
            <w:rFonts w:ascii="Arial" w:hAnsi="Arial" w:cs="Arial"/>
            <w:color w:val="auto"/>
            <w:u w:val="none"/>
          </w:rPr>
          <w:t>ecosistema</w:t>
        </w:r>
      </w:hyperlink>
      <w:r w:rsidRPr="002B61D1">
        <w:rPr>
          <w:rFonts w:ascii="Arial" w:hAnsi="Arial" w:cs="Arial"/>
        </w:rPr>
        <w:t>.</w:t>
      </w:r>
    </w:p>
    <w:p w:rsidR="002B61D1" w:rsidRPr="002B61D1" w:rsidRDefault="002B61D1" w:rsidP="002B61D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2B61D1">
        <w:rPr>
          <w:rFonts w:ascii="Arial" w:hAnsi="Arial" w:cs="Arial"/>
        </w:rPr>
        <w:t>Por contraste, los </w:t>
      </w:r>
      <w:hyperlink r:id="rId13" w:tooltip="Factores bióticos" w:history="1">
        <w:r w:rsidRPr="002B61D1">
          <w:rPr>
            <w:rStyle w:val="Hipervnculo"/>
            <w:rFonts w:ascii="Arial" w:hAnsi="Arial" w:cs="Arial"/>
            <w:color w:val="auto"/>
            <w:u w:val="none"/>
          </w:rPr>
          <w:t>factores</w:t>
        </w:r>
        <w:r w:rsidRPr="002B61D1">
          <w:rPr>
            <w:rStyle w:val="Hipervnculo"/>
            <w:rFonts w:ascii="Arial" w:hAnsi="Arial" w:cs="Arial"/>
            <w:color w:val="auto"/>
          </w:rPr>
          <w:t xml:space="preserve"> </w:t>
        </w:r>
        <w:r w:rsidRPr="002B61D1">
          <w:rPr>
            <w:rStyle w:val="Hipervnculo"/>
            <w:rFonts w:ascii="Arial" w:hAnsi="Arial" w:cs="Arial"/>
            <w:color w:val="auto"/>
            <w:u w:val="none"/>
          </w:rPr>
          <w:t>bióticos</w:t>
        </w:r>
      </w:hyperlink>
      <w:r w:rsidRPr="002B61D1">
        <w:rPr>
          <w:rFonts w:ascii="Arial" w:hAnsi="Arial" w:cs="Arial"/>
        </w:rPr>
        <w:t> son todos los organismos que tienen vida. Pueden referirse a la flora y la fauna de un lugar y sus interacciones.</w:t>
      </w:r>
    </w:p>
    <w:p w:rsidR="002B61D1" w:rsidRPr="002B61D1" w:rsidRDefault="002B61D1" w:rsidP="002B61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término abiótico, de hecho, se emplea en la </w:t>
      </w:r>
      <w:hyperlink r:id="rId14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biología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y la </w:t>
      </w:r>
      <w:hyperlink r:id="rId15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ecología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para designar a todo </w:t>
      </w:r>
      <w:r w:rsidRPr="002B6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aquello que no forme parte o sea producto de la vida orgánica</w:t>
      </w: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tal y como la conocemos. Estos elementos presentes en el </w:t>
      </w:r>
      <w:hyperlink r:id="rId16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medio ambiente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se den</w:t>
      </w:r>
      <w:bookmarkStart w:id="0" w:name="_GoBack"/>
      <w:bookmarkEnd w:id="0"/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ominan también factores inertes, como el geológico o geográfico.</w:t>
      </w:r>
    </w:p>
    <w:p w:rsidR="002B61D1" w:rsidRPr="002B61D1" w:rsidRDefault="002B61D1" w:rsidP="002B61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 </w:t>
      </w:r>
      <w:hyperlink r:id="rId17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ecosistema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determinado se compone de la suma de estos dos tipos de factores: los bióticos (contemplados en la </w:t>
      </w:r>
      <w:r w:rsidRPr="002B61D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biocenosis</w:t>
      </w: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y los abióticos (contemplados en el </w:t>
      </w:r>
      <w:r w:rsidRPr="002B61D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biotopo</w:t>
      </w: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Ambos tipos de factores, no obstante, pueden diferenciarse con fines de estudio, pero poseen densas y variadas relaciones en la </w:t>
      </w:r>
      <w:hyperlink r:id="rId18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realidad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los factores abióticos </w:t>
      </w:r>
      <w:r w:rsidRPr="002B6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inciden sobre los bióticos y modelan el curso de su evolución</w:t>
      </w: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(a través de </w:t>
      </w:r>
      <w:hyperlink r:id="rId19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procesos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de adaptación, por ejemplo, o de selección natural) y a su vez los factores bióticos alteran la naturaleza de los primeros.</w:t>
      </w:r>
    </w:p>
    <w:p w:rsidR="002B61D1" w:rsidRPr="002B61D1" w:rsidRDefault="002B61D1" w:rsidP="002B61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</w:t>
      </w:r>
      <w:r w:rsidRPr="002B61D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ejemplo: El nivel de salinidad de las </w:t>
      </w:r>
      <w:hyperlink r:id="rId20" w:history="1">
        <w:r w:rsidRPr="002B61D1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aguas</w:t>
        </w:r>
      </w:hyperlink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del mar puede incidir sobre las criaturas que habitan en él, permitiendo que aquellas capaces de adaptarse </w:t>
      </w:r>
      <w:proofErr w:type="gramStart"/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proliferen</w:t>
      </w:r>
      <w:proofErr w:type="gramEnd"/>
      <w:r w:rsidRPr="002B6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aquellas que no se extingan o migren a otras regiones. Similarmente, la proliferación de ciertos tipos de microorganismos puede aumentar o disminuir la concentración de ciertas sustancias en las aguas, modificando la constitución química de las mismas.</w:t>
      </w:r>
    </w:p>
    <w:p w:rsidR="00E566BB" w:rsidRDefault="002B61D1" w:rsidP="002B61D1">
      <w:r w:rsidRPr="002B61D1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br/>
      </w:r>
    </w:p>
    <w:sectPr w:rsidR="00E56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D1"/>
    <w:rsid w:val="002B61D1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E4316-54B3-4B4B-AC43-E199624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B61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B61D1"/>
    <w:rPr>
      <w:b/>
      <w:bCs/>
    </w:rPr>
  </w:style>
  <w:style w:type="character" w:styleId="nfasis">
    <w:name w:val="Emphasis"/>
    <w:basedOn w:val="Fuentedeprrafopredeter"/>
    <w:uiPriority w:val="20"/>
    <w:qFormat/>
    <w:rsid w:val="002B6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uelo" TargetMode="External"/><Relationship Id="rId13" Type="http://schemas.openxmlformats.org/officeDocument/2006/relationships/hyperlink" Target="https://es.wikipedia.org/wiki/Factores_bi%C3%B3ticos" TargetMode="External"/><Relationship Id="rId18" Type="http://schemas.openxmlformats.org/officeDocument/2006/relationships/hyperlink" Target="https://concepto.de/realidad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PH" TargetMode="External"/><Relationship Id="rId12" Type="http://schemas.openxmlformats.org/officeDocument/2006/relationships/hyperlink" Target="https://es.wikipedia.org/wiki/Ecosistema" TargetMode="External"/><Relationship Id="rId17" Type="http://schemas.openxmlformats.org/officeDocument/2006/relationships/hyperlink" Target="https://concepto.de/ecosiste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cepto.de/medio-ambiente/" TargetMode="External"/><Relationship Id="rId20" Type="http://schemas.openxmlformats.org/officeDocument/2006/relationships/hyperlink" Target="https://concepto.de/ag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Luz" TargetMode="External"/><Relationship Id="rId11" Type="http://schemas.openxmlformats.org/officeDocument/2006/relationships/hyperlink" Target="https://es.wikipedia.org/wiki/Nutrimento" TargetMode="External"/><Relationship Id="rId5" Type="http://schemas.openxmlformats.org/officeDocument/2006/relationships/hyperlink" Target="https://es.wikipedia.org/wiki/Temperatura" TargetMode="External"/><Relationship Id="rId15" Type="http://schemas.openxmlformats.org/officeDocument/2006/relationships/hyperlink" Target="https://concepto.de/ecologia/" TargetMode="External"/><Relationship Id="rId10" Type="http://schemas.openxmlformats.org/officeDocument/2006/relationships/hyperlink" Target="https://es.wikipedia.org/wiki/Ox%C3%ADgeno" TargetMode="External"/><Relationship Id="rId19" Type="http://schemas.openxmlformats.org/officeDocument/2006/relationships/hyperlink" Target="https://concepto.de/proceso-3/" TargetMode="External"/><Relationship Id="rId4" Type="http://schemas.openxmlformats.org/officeDocument/2006/relationships/hyperlink" Target="https://es.wikipedia.org/wiki/Agua" TargetMode="External"/><Relationship Id="rId9" Type="http://schemas.openxmlformats.org/officeDocument/2006/relationships/hyperlink" Target="https://es.wikipedia.org/wiki/Humedad" TargetMode="External"/><Relationship Id="rId14" Type="http://schemas.openxmlformats.org/officeDocument/2006/relationships/hyperlink" Target="https://concepto.de/biologia-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2019-03-07T01:13:00Z</dcterms:created>
  <dcterms:modified xsi:type="dcterms:W3CDTF">2019-03-07T02:55:00Z</dcterms:modified>
</cp:coreProperties>
</file>