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730" w:rsidRDefault="00655730">
      <w:pPr>
        <w:rPr>
          <w:rFonts w:ascii="Comic Sans MS" w:hAnsi="Comic Sans MS"/>
          <w:color w:val="FF3399"/>
          <w:sz w:val="44"/>
          <w:szCs w:val="44"/>
        </w:rPr>
      </w:pPr>
      <w:r w:rsidRPr="00655730">
        <w:rPr>
          <w:rFonts w:ascii="Comic Sans MS" w:hAnsi="Comic Sans MS"/>
          <w:color w:val="FF3399"/>
          <w:sz w:val="44"/>
          <w:szCs w:val="44"/>
        </w:rPr>
        <w:t>INSTRUMENTOS PARA MEDIR MASA</w:t>
      </w:r>
    </w:p>
    <w:p w:rsidR="00655730" w:rsidRDefault="00655730">
      <w:pPr>
        <w:rPr>
          <w:rFonts w:ascii="Comic Sans MS" w:hAnsi="Comic Sans MS"/>
          <w:color w:val="FF3399"/>
          <w:sz w:val="44"/>
          <w:szCs w:val="44"/>
        </w:rPr>
      </w:pPr>
      <w:r>
        <w:rPr>
          <w:rFonts w:ascii="Comic Sans MS" w:hAnsi="Comic Sans MS"/>
          <w:color w:val="FF3399"/>
          <w:sz w:val="44"/>
          <w:szCs w:val="44"/>
        </w:rPr>
        <w:t>BALANZA:</w:t>
      </w:r>
    </w:p>
    <w:p w:rsidR="00655730" w:rsidRDefault="0051253E">
      <w:pPr>
        <w:rPr>
          <w:rFonts w:ascii="Arial" w:hAnsi="Arial" w:cs="Arial"/>
          <w:color w:val="000000" w:themeColor="text1"/>
          <w:sz w:val="28"/>
          <w:szCs w:val="28"/>
        </w:rPr>
      </w:pPr>
      <w:r w:rsidRPr="0051253E">
        <w:drawing>
          <wp:anchor distT="0" distB="0" distL="114300" distR="114300" simplePos="0" relativeHeight="251658240" behindDoc="1" locked="0" layoutInCell="1" allowOverlap="1" wp14:anchorId="1909F618">
            <wp:simplePos x="0" y="0"/>
            <wp:positionH relativeFrom="column">
              <wp:posOffset>1339215</wp:posOffset>
            </wp:positionH>
            <wp:positionV relativeFrom="paragraph">
              <wp:posOffset>904875</wp:posOffset>
            </wp:positionV>
            <wp:extent cx="2857500" cy="2867025"/>
            <wp:effectExtent l="0" t="0" r="0" b="9525"/>
            <wp:wrapTight wrapText="bothSides">
              <wp:wrapPolygon edited="0">
                <wp:start x="0" y="0"/>
                <wp:lineTo x="0" y="21528"/>
                <wp:lineTo x="21456" y="21528"/>
                <wp:lineTo x="21456"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857500" cy="2867025"/>
                    </a:xfrm>
                    <a:prstGeom prst="rect">
                      <a:avLst/>
                    </a:prstGeom>
                  </pic:spPr>
                </pic:pic>
              </a:graphicData>
            </a:graphic>
          </wp:anchor>
        </w:drawing>
      </w:r>
      <w:r w:rsidRPr="0051253E">
        <w:rPr>
          <w:rFonts w:ascii="Arial" w:hAnsi="Arial" w:cs="Arial"/>
          <w:color w:val="000000" w:themeColor="text1"/>
          <w:sz w:val="28"/>
          <w:szCs w:val="28"/>
        </w:rPr>
        <w:t>Es un instrumento de medición que permite medir las masas de los objetos. La palabra balanza proviene del latín bilanx donde “bi” significa “dos” y “lanx” significa “platos” por lo que balanza sería “dos platos”.</w:t>
      </w:r>
    </w:p>
    <w:p w:rsidR="0051253E" w:rsidRDefault="0051253E">
      <w:pPr>
        <w:rPr>
          <w:rFonts w:ascii="Arial" w:hAnsi="Arial" w:cs="Arial"/>
          <w:color w:val="000000" w:themeColor="text1"/>
          <w:sz w:val="28"/>
          <w:szCs w:val="28"/>
        </w:rPr>
      </w:pPr>
    </w:p>
    <w:p w:rsidR="0051253E" w:rsidRDefault="0051253E">
      <w:pPr>
        <w:rPr>
          <w:rFonts w:ascii="Arial" w:hAnsi="Arial" w:cs="Arial"/>
          <w:color w:val="000000" w:themeColor="text1"/>
          <w:sz w:val="28"/>
          <w:szCs w:val="28"/>
        </w:rPr>
      </w:pPr>
    </w:p>
    <w:p w:rsidR="0051253E" w:rsidRDefault="0051253E">
      <w:pPr>
        <w:rPr>
          <w:rFonts w:ascii="Arial" w:hAnsi="Arial" w:cs="Arial"/>
          <w:color w:val="000000" w:themeColor="text1"/>
          <w:sz w:val="28"/>
          <w:szCs w:val="28"/>
        </w:rPr>
      </w:pPr>
    </w:p>
    <w:p w:rsidR="0051253E" w:rsidRDefault="0051253E">
      <w:pPr>
        <w:rPr>
          <w:rFonts w:ascii="Arial" w:hAnsi="Arial" w:cs="Arial"/>
          <w:color w:val="000000" w:themeColor="text1"/>
          <w:sz w:val="28"/>
          <w:szCs w:val="28"/>
        </w:rPr>
      </w:pPr>
    </w:p>
    <w:p w:rsidR="0051253E" w:rsidRDefault="0051253E">
      <w:pPr>
        <w:rPr>
          <w:rFonts w:ascii="Arial" w:hAnsi="Arial" w:cs="Arial"/>
          <w:color w:val="000000" w:themeColor="text1"/>
          <w:sz w:val="28"/>
          <w:szCs w:val="28"/>
        </w:rPr>
      </w:pPr>
    </w:p>
    <w:p w:rsidR="0051253E" w:rsidRDefault="0051253E">
      <w:pPr>
        <w:rPr>
          <w:rFonts w:ascii="Arial" w:hAnsi="Arial" w:cs="Arial"/>
          <w:color w:val="000000" w:themeColor="text1"/>
          <w:sz w:val="28"/>
          <w:szCs w:val="28"/>
        </w:rPr>
      </w:pPr>
    </w:p>
    <w:p w:rsidR="0051253E" w:rsidRDefault="0051253E">
      <w:pPr>
        <w:rPr>
          <w:rFonts w:ascii="Arial" w:hAnsi="Arial" w:cs="Arial"/>
          <w:color w:val="000000" w:themeColor="text1"/>
          <w:sz w:val="28"/>
          <w:szCs w:val="28"/>
        </w:rPr>
      </w:pPr>
    </w:p>
    <w:p w:rsidR="0051253E" w:rsidRDefault="0051253E">
      <w:pPr>
        <w:rPr>
          <w:rFonts w:ascii="Arial" w:hAnsi="Arial" w:cs="Arial"/>
          <w:color w:val="000000" w:themeColor="text1"/>
          <w:sz w:val="28"/>
          <w:szCs w:val="28"/>
        </w:rPr>
      </w:pPr>
    </w:p>
    <w:p w:rsidR="0051253E" w:rsidRDefault="0051253E">
      <w:pPr>
        <w:rPr>
          <w:rFonts w:ascii="Arial" w:hAnsi="Arial" w:cs="Arial"/>
          <w:color w:val="000000" w:themeColor="text1"/>
          <w:sz w:val="28"/>
          <w:szCs w:val="28"/>
        </w:rPr>
      </w:pPr>
    </w:p>
    <w:p w:rsidR="0051253E" w:rsidRDefault="0051253E">
      <w:pPr>
        <w:rPr>
          <w:rFonts w:ascii="Arial" w:hAnsi="Arial" w:cs="Arial"/>
          <w:color w:val="000000" w:themeColor="text1"/>
          <w:sz w:val="28"/>
          <w:szCs w:val="28"/>
        </w:rPr>
      </w:pPr>
    </w:p>
    <w:p w:rsidR="0051253E" w:rsidRDefault="0051253E">
      <w:pPr>
        <w:rPr>
          <w:rFonts w:ascii="Comic Sans MS" w:hAnsi="Comic Sans MS" w:cs="Arial"/>
          <w:color w:val="FF3399"/>
          <w:sz w:val="40"/>
          <w:szCs w:val="40"/>
        </w:rPr>
      </w:pPr>
      <w:r w:rsidRPr="0051253E">
        <w:rPr>
          <w:rFonts w:ascii="Comic Sans MS" w:hAnsi="Comic Sans MS" w:cs="Arial"/>
          <w:color w:val="FF3399"/>
          <w:sz w:val="40"/>
          <w:szCs w:val="40"/>
        </w:rPr>
        <w:t>ESPECTOMETRÍA DE MASAS</w:t>
      </w:r>
    </w:p>
    <w:p w:rsidR="0051253E" w:rsidRDefault="0051253E">
      <w:pPr>
        <w:rPr>
          <w:rFonts w:ascii="Arial" w:hAnsi="Arial" w:cs="Arial"/>
          <w:color w:val="000000" w:themeColor="text1"/>
          <w:sz w:val="28"/>
          <w:szCs w:val="28"/>
        </w:rPr>
      </w:pPr>
      <w:r w:rsidRPr="0051253E">
        <w:drawing>
          <wp:anchor distT="0" distB="0" distL="114300" distR="114300" simplePos="0" relativeHeight="251659264" behindDoc="1" locked="0" layoutInCell="1" allowOverlap="1" wp14:anchorId="6A31B20F">
            <wp:simplePos x="0" y="0"/>
            <wp:positionH relativeFrom="margin">
              <wp:align>right</wp:align>
            </wp:positionH>
            <wp:positionV relativeFrom="paragraph">
              <wp:posOffset>24765</wp:posOffset>
            </wp:positionV>
            <wp:extent cx="2047875" cy="1538605"/>
            <wp:effectExtent l="0" t="0" r="9525" b="4445"/>
            <wp:wrapTight wrapText="bothSides">
              <wp:wrapPolygon edited="0">
                <wp:start x="0" y="0"/>
                <wp:lineTo x="0" y="21395"/>
                <wp:lineTo x="21500" y="21395"/>
                <wp:lineTo x="21500"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7875" cy="1538605"/>
                    </a:xfrm>
                    <a:prstGeom prst="rect">
                      <a:avLst/>
                    </a:prstGeom>
                  </pic:spPr>
                </pic:pic>
              </a:graphicData>
            </a:graphic>
          </wp:anchor>
        </w:drawing>
      </w:r>
      <w:r w:rsidRPr="0051253E">
        <w:rPr>
          <w:rFonts w:ascii="Arial" w:hAnsi="Arial" w:cs="Arial"/>
          <w:color w:val="000000" w:themeColor="text1"/>
          <w:sz w:val="28"/>
          <w:szCs w:val="28"/>
        </w:rPr>
        <w:t>Es una técnica analítica que permite determinar la distribución de moléculas de una sustancia en función de su masa. Se determina como la medición de la relación masa/carga de especies moleculares, por medio de esta medición permite conocer el peso molecular exacto de la molécula.</w:t>
      </w:r>
      <w:r w:rsidRPr="0051253E">
        <w:t xml:space="preserve"> </w:t>
      </w:r>
    </w:p>
    <w:p w:rsidR="0051253E" w:rsidRDefault="0051253E">
      <w:pPr>
        <w:rPr>
          <w:rFonts w:ascii="Arial" w:hAnsi="Arial" w:cs="Arial"/>
          <w:color w:val="000000" w:themeColor="text1"/>
          <w:sz w:val="28"/>
          <w:szCs w:val="28"/>
        </w:rPr>
      </w:pPr>
    </w:p>
    <w:p w:rsidR="0051253E" w:rsidRDefault="0051253E">
      <w:pPr>
        <w:rPr>
          <w:rFonts w:ascii="Arial" w:hAnsi="Arial" w:cs="Arial"/>
          <w:color w:val="000000" w:themeColor="text1"/>
          <w:sz w:val="28"/>
          <w:szCs w:val="28"/>
        </w:rPr>
      </w:pPr>
    </w:p>
    <w:p w:rsidR="0051253E" w:rsidRDefault="0051253E">
      <w:pPr>
        <w:rPr>
          <w:rFonts w:ascii="Arial" w:hAnsi="Arial" w:cs="Arial"/>
          <w:color w:val="000000" w:themeColor="text1"/>
          <w:sz w:val="28"/>
          <w:szCs w:val="28"/>
        </w:rPr>
      </w:pPr>
    </w:p>
    <w:p w:rsidR="0051253E" w:rsidRPr="0051253E" w:rsidRDefault="0051253E">
      <w:pPr>
        <w:rPr>
          <w:rFonts w:ascii="Comic Sans MS" w:hAnsi="Comic Sans MS" w:cs="Arial"/>
          <w:color w:val="FF3399"/>
          <w:sz w:val="36"/>
          <w:szCs w:val="36"/>
        </w:rPr>
      </w:pPr>
      <w:r w:rsidRPr="0051253E">
        <w:rPr>
          <w:rFonts w:ascii="Comic Sans MS" w:hAnsi="Comic Sans MS" w:cs="Arial"/>
          <w:color w:val="FF3399"/>
          <w:sz w:val="36"/>
          <w:szCs w:val="36"/>
        </w:rPr>
        <w:lastRenderedPageBreak/>
        <w:t>CATAROMETRO:</w:t>
      </w:r>
    </w:p>
    <w:p w:rsidR="0051253E" w:rsidRDefault="0051253E">
      <w:pPr>
        <w:rPr>
          <w:rFonts w:ascii="Arial" w:hAnsi="Arial" w:cs="Arial"/>
          <w:color w:val="000000" w:themeColor="text1"/>
          <w:sz w:val="28"/>
          <w:szCs w:val="28"/>
        </w:rPr>
      </w:pPr>
      <w:r w:rsidRPr="0051253E">
        <w:rPr>
          <w:rFonts w:ascii="Arial" w:hAnsi="Arial" w:cs="Arial"/>
          <w:color w:val="000000" w:themeColor="text1"/>
          <w:sz w:val="28"/>
          <w:szCs w:val="28"/>
        </w:rPr>
        <w:t>Es un instrumento de medición empleado para medir y determinar la masa-composición de una mezcla de gases, es un detector de conductividad térmica. El catarómetro se compone de dos tubos paralelos en donde se tiene almacenado el gas de las bobinas de calefacción.</w:t>
      </w:r>
    </w:p>
    <w:p w:rsidR="0051253E" w:rsidRDefault="0051253E">
      <w:pPr>
        <w:rPr>
          <w:rFonts w:ascii="Arial" w:hAnsi="Arial" w:cs="Arial"/>
          <w:color w:val="000000" w:themeColor="text1"/>
          <w:sz w:val="28"/>
          <w:szCs w:val="28"/>
        </w:rPr>
      </w:pPr>
      <w:bookmarkStart w:id="0" w:name="_GoBack"/>
      <w:r w:rsidRPr="0051253E">
        <w:drawing>
          <wp:anchor distT="0" distB="0" distL="114300" distR="114300" simplePos="0" relativeHeight="251660288" behindDoc="1" locked="0" layoutInCell="1" allowOverlap="1" wp14:anchorId="12B15F3C">
            <wp:simplePos x="0" y="0"/>
            <wp:positionH relativeFrom="margin">
              <wp:align>center</wp:align>
            </wp:positionH>
            <wp:positionV relativeFrom="paragraph">
              <wp:posOffset>212090</wp:posOffset>
            </wp:positionV>
            <wp:extent cx="2857500" cy="4429125"/>
            <wp:effectExtent l="0" t="0" r="0" b="9525"/>
            <wp:wrapTight wrapText="bothSides">
              <wp:wrapPolygon edited="0">
                <wp:start x="0" y="0"/>
                <wp:lineTo x="0" y="21554"/>
                <wp:lineTo x="21456" y="21554"/>
                <wp:lineTo x="21456"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57500" cy="4429125"/>
                    </a:xfrm>
                    <a:prstGeom prst="rect">
                      <a:avLst/>
                    </a:prstGeom>
                  </pic:spPr>
                </pic:pic>
              </a:graphicData>
            </a:graphic>
          </wp:anchor>
        </w:drawing>
      </w:r>
      <w:bookmarkEnd w:id="0"/>
    </w:p>
    <w:p w:rsidR="0051253E" w:rsidRPr="0051253E" w:rsidRDefault="0051253E">
      <w:pPr>
        <w:rPr>
          <w:rFonts w:ascii="Arial" w:hAnsi="Arial" w:cs="Arial"/>
          <w:color w:val="000000" w:themeColor="text1"/>
          <w:sz w:val="28"/>
          <w:szCs w:val="28"/>
        </w:rPr>
      </w:pPr>
    </w:p>
    <w:sectPr w:rsidR="0051253E" w:rsidRPr="0051253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730"/>
    <w:rsid w:val="0051253E"/>
    <w:rsid w:val="006557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701FB"/>
  <w15:chartTrackingRefBased/>
  <w15:docId w15:val="{97EDF1B3-D56D-420C-98DC-CD4B50ECC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131</Words>
  <Characters>721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Loreth Hernandez</dc:creator>
  <cp:keywords/>
  <dc:description/>
  <cp:lastModifiedBy>Loreth Hernandez</cp:lastModifiedBy>
  <cp:revision>1</cp:revision>
  <dcterms:created xsi:type="dcterms:W3CDTF">2019-08-09T19:25:00Z</dcterms:created>
  <dcterms:modified xsi:type="dcterms:W3CDTF">2019-08-09T19:49:00Z</dcterms:modified>
</cp:coreProperties>
</file>