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BDEB" w14:textId="77777777" w:rsidR="00EC67B4" w:rsidRPr="00EC67B4" w:rsidRDefault="00EC67B4" w:rsidP="00EC67B4">
      <w:pPr>
        <w:pBdr>
          <w:bottom w:val="single" w:sz="6" w:space="8" w:color="A3B2BA"/>
        </w:pBdr>
        <w:spacing w:before="525" w:after="375" w:line="660" w:lineRule="atLeast"/>
        <w:outlineLvl w:val="1"/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</w:pPr>
      <w:r w:rsidRPr="00EC67B4">
        <w:rPr>
          <w:rFonts w:ascii="Arial" w:eastAsia="Times New Roman" w:hAnsi="Arial" w:cs="Arial"/>
          <w:color w:val="111111"/>
          <w:sz w:val="51"/>
          <w:szCs w:val="51"/>
          <w:lang w:val="en-US" w:eastAsia="es-CO"/>
        </w:rPr>
        <w:t>Adverbs of Frequency</w:t>
      </w:r>
    </w:p>
    <w:p w14:paraId="017BB319" w14:textId="77777777" w:rsidR="00EC67B4" w:rsidRPr="00EC67B4" w:rsidRDefault="00EC67B4" w:rsidP="00EC67B4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Adverbs of frequency let us know how often the verb occurs. </w:t>
      </w:r>
      <w:proofErr w:type="gramStart"/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Therefore</w:t>
      </w:r>
      <w:proofErr w:type="gramEnd"/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 xml:space="preserve"> they mostly modify verbs. These adverbs tend to appear right before the main verb in the sentence. </w:t>
      </w:r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Popular </w:t>
      </w: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adverbs</w:t>
      </w:r>
      <w:proofErr w:type="spellEnd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in </w:t>
      </w: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this</w:t>
      </w:r>
      <w:proofErr w:type="spellEnd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category</w:t>
      </w:r>
      <w:proofErr w:type="spellEnd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</w:t>
      </w: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include</w:t>
      </w:r>
      <w:proofErr w:type="spellEnd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:</w:t>
      </w:r>
    </w:p>
    <w:p w14:paraId="01926794" w14:textId="77777777" w:rsidR="00EC67B4" w:rsidRPr="00EC67B4" w:rsidRDefault="00EC67B4" w:rsidP="00EC67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again</w:t>
      </w:r>
      <w:proofErr w:type="spellEnd"/>
    </w:p>
    <w:p w14:paraId="689C53A9" w14:textId="77777777" w:rsidR="00EC67B4" w:rsidRPr="00EC67B4" w:rsidRDefault="00EC67B4" w:rsidP="00EC67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always</w:t>
      </w:r>
      <w:proofErr w:type="spellEnd"/>
    </w:p>
    <w:p w14:paraId="504256E4" w14:textId="77777777" w:rsidR="00EC67B4" w:rsidRPr="00EC67B4" w:rsidRDefault="00EC67B4" w:rsidP="00EC67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never</w:t>
      </w:r>
      <w:proofErr w:type="spellEnd"/>
    </w:p>
    <w:p w14:paraId="1C0C47EA" w14:textId="77777777" w:rsidR="00EC67B4" w:rsidRPr="00EC67B4" w:rsidRDefault="00EC67B4" w:rsidP="00EC67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normally</w:t>
      </w:r>
      <w:proofErr w:type="spellEnd"/>
    </w:p>
    <w:p w14:paraId="1E2FA2BE" w14:textId="77777777" w:rsidR="00EC67B4" w:rsidRPr="00EC67B4" w:rsidRDefault="00EC67B4" w:rsidP="00EC67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rarely</w:t>
      </w:r>
      <w:proofErr w:type="spellEnd"/>
    </w:p>
    <w:p w14:paraId="2483187C" w14:textId="77777777" w:rsidR="00EC67B4" w:rsidRPr="00EC67B4" w:rsidRDefault="00EC67B4" w:rsidP="00EC67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seldom</w:t>
      </w:r>
      <w:proofErr w:type="spellEnd"/>
    </w:p>
    <w:p w14:paraId="544F0F22" w14:textId="77777777" w:rsidR="00EC67B4" w:rsidRPr="00EC67B4" w:rsidRDefault="00EC67B4" w:rsidP="00EC67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sometimes</w:t>
      </w:r>
      <w:proofErr w:type="spellEnd"/>
    </w:p>
    <w:p w14:paraId="78046D21" w14:textId="77777777" w:rsidR="00EC67B4" w:rsidRPr="00EC67B4" w:rsidRDefault="00EC67B4" w:rsidP="00EC67B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proofErr w:type="spellStart"/>
      <w:r w:rsidRPr="00EC67B4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usually</w:t>
      </w:r>
      <w:proofErr w:type="spellEnd"/>
    </w:p>
    <w:p w14:paraId="5CDB8CC3" w14:textId="77777777" w:rsidR="00EC67B4" w:rsidRPr="00EC67B4" w:rsidRDefault="00EC67B4" w:rsidP="00EC67B4">
      <w:pPr>
        <w:spacing w:before="300" w:after="300" w:line="390" w:lineRule="atLeast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Here they are in action:</w:t>
      </w:r>
    </w:p>
    <w:p w14:paraId="6DB405C1" w14:textId="77777777" w:rsidR="00EC67B4" w:rsidRPr="00EC67B4" w:rsidRDefault="00EC67B4" w:rsidP="00EC67B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I </w:t>
      </w:r>
      <w:r w:rsidRPr="00EC67B4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always</w:t>
      </w:r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read a book before bed.</w:t>
      </w:r>
    </w:p>
    <w:p w14:paraId="2E4DB30D" w14:textId="77777777" w:rsidR="00EC67B4" w:rsidRPr="00EC67B4" w:rsidRDefault="00EC67B4" w:rsidP="00EC67B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Does he </w:t>
      </w:r>
      <w:r w:rsidRPr="00EC67B4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normally</w:t>
      </w:r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walk his dog at this time?</w:t>
      </w:r>
    </w:p>
    <w:p w14:paraId="75DACFF6" w14:textId="77777777" w:rsidR="00EC67B4" w:rsidRPr="00EC67B4" w:rsidRDefault="00EC67B4" w:rsidP="00EC67B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</w:pPr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She </w:t>
      </w:r>
      <w:r w:rsidRPr="00EC67B4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CO"/>
        </w:rPr>
        <w:t>usually</w:t>
      </w:r>
      <w:r w:rsidRPr="00EC67B4">
        <w:rPr>
          <w:rFonts w:ascii="Arial" w:eastAsia="Times New Roman" w:hAnsi="Arial" w:cs="Arial"/>
          <w:color w:val="333333"/>
          <w:sz w:val="24"/>
          <w:szCs w:val="24"/>
          <w:lang w:val="en-US" w:eastAsia="es-CO"/>
        </w:rPr>
        <w:t> shops at the Korean market in town.</w:t>
      </w:r>
    </w:p>
    <w:p w14:paraId="0A7193B9" w14:textId="77777777" w:rsidR="00A80375" w:rsidRPr="00FE3F62" w:rsidRDefault="00A80375">
      <w:pPr>
        <w:rPr>
          <w:lang w:val="en-US"/>
        </w:rPr>
      </w:pPr>
    </w:p>
    <w:sectPr w:rsidR="00A80375" w:rsidRPr="00FE3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506D8"/>
    <w:multiLevelType w:val="multilevel"/>
    <w:tmpl w:val="652A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71079"/>
    <w:multiLevelType w:val="multilevel"/>
    <w:tmpl w:val="6B4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576D4"/>
    <w:multiLevelType w:val="multilevel"/>
    <w:tmpl w:val="ECE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4047E5"/>
    <w:multiLevelType w:val="multilevel"/>
    <w:tmpl w:val="B20C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2"/>
    <w:rsid w:val="00A80375"/>
    <w:rsid w:val="00EC67B4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9430"/>
  <w15:chartTrackingRefBased/>
  <w15:docId w15:val="{68323140-6781-4975-83CE-7721955F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C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E3F6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C67B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2</cp:revision>
  <dcterms:created xsi:type="dcterms:W3CDTF">2020-09-25T02:23:00Z</dcterms:created>
  <dcterms:modified xsi:type="dcterms:W3CDTF">2020-09-25T02:25:00Z</dcterms:modified>
</cp:coreProperties>
</file>