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6.8.5 Asunto 3 sobre participación activa y desarrollo de la comunidad: creación de empleo y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desarrollo de habilidades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6.8.5.1 Descripción del asunto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El empleo es un objetivo internacionalmente reconocido, en relación con el desarrollo económico y social.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Con la creación de empleo, todas las organizaciones, grandes y pequeñas, pueden hacer una contribución a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la reducción de la pobreza y la promoción del desarrollo económico y social. En la creación de empleo, los</w:t>
      </w:r>
    </w:p>
    <w:p w:rsidR="006E221B" w:rsidRDefault="009C7742" w:rsidP="009C7742">
      <w:pPr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empleadores deberían tener en cuenta las orientaciones pertinentes ofrecidas en los apartados 6.3 y 6.4.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de habilidades es un componente esencial de la promoción del empleo y de la ayuda a las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personas a garantizar trabajos decentes y productivos, y es primordial para el desarrollo económico y social.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6.8.5.2 Acciones y expectativas relacionadas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Una organización debería: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analizar el impacto de sus decisiones de inversión sobre la creación de empleo y, cuando sea viable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económicamente, puede realizar inversiones directas que alivien la pobreza, a través de la creación de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empleo;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considerar el impacto que tiene en el empleo la elección de una tecnología determinada y, cuando sea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viable económicamente en el largo plazo, preferir tecnologías que maximicen las oportunidades de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empleo;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considerar el impacto que tienen las decisiones de subcontratación en la creación de empleo, tanto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dentro de la organización que toma las decisiones, como dentro de las organizaciones externas que se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ven afectadas por tales decisiones;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considerar los beneficios de crear empleo directo, en lugar de utilizar acuerdos de trabajo temporal;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considerar participar en programas nacionales y locales de desarrollo de habilidades, incluidos los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programas de aprendizaje de oficios, programas centrados en grupos desfavorecidos concretos,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programas permanentes de aprendizaje y esquemas de reconocimiento de habilidades y de certificación;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considerar ayudar a desarrollar y mejorar programas de desarrollo de habilidades en la comunidad,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cuando éstos sean inadecuados, posiblemente en alianza con otros miembros de la comunidad;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prestar especial atención a los grupos vulnerables en materia de empleo y creación de capacidad, y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considerar ayudar a promover las condiciones marco necesarias para la creación de empleo.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6.8.6 Asunto 4 sobre participación activa y desarrollo de la comunidad: desarrollo y acceso a la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tecnología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6.8.6.1 Descripción del asunto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Para ayudar a avanzar en el desarrollo económico y social, las comunidades y sus miembros necesitan, entre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otras cosas, un acceso completo y seguro a las tecnologías modernas. Las organizaciones pueden contribuir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al desarrollo de las comunidades en las que operan aplicando conocimientos, habilidades y tecnologías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especializadas, de una manera que promueva el desarrollo de los recursos humanos y la difusión de la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tecnología.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Las tecnologías de la información y la comunicación caracterizan gran parte de la vida contemporánea y son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una base fundamental para muchas actividades económicas. El acceso a la información es clave para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superar las disparidades que existen entre países, regiones, generaciones, géneros, etc. Una organización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puede contribuir a mejorar el acceso a estas tecnologías, a través de formación, alianzas y otras acciones.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6.8.6.2 Acciones y expectativas relacionadas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Una organización debería: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considerar contribuir al desarrollo de tecnologías innovadoras que puedan ayudar a solucionar asuntos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sociales y ambientales en las comunidades locales;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considerar contribuir al desarrollo de tecnologías de bajo costo que se pueden replicar fácilmente y</w:t>
      </w:r>
    </w:p>
    <w:p w:rsidR="009C7742" w:rsidRDefault="009C7742" w:rsidP="009C7742">
      <w:pPr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lastRenderedPageBreak/>
        <w:t>tengan un alto impacto positivo en la erradicación de la pobreza y el hambre;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considerar, cuando sea viable económicamente, desarrollar las tecnologías y el conocimiento potenciales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a escala local y tradicional, respetando al mismo tiempo los derechos de la comunidad a esos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conocimientos y a esas tecnologías;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considerar involucrarse en alianzas con organizaciones, tales como universidades o laboratorios de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investigación, para mejorar el desarrollo científico y tecnológico con contrapartes de la comunidad local,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 xml:space="preserve">y emplear para esta tarea a personal local </w:t>
      </w:r>
      <w:r>
        <w:rPr>
          <w:rFonts w:ascii="Arial" w:hAnsi="Arial" w:cs="Arial"/>
          <w:sz w:val="13"/>
          <w:szCs w:val="13"/>
          <w:lang w:val="es-EC"/>
        </w:rPr>
        <w:t>[124]</w:t>
      </w:r>
      <w:r>
        <w:rPr>
          <w:rFonts w:ascii="Arial" w:hAnsi="Arial" w:cs="Arial"/>
          <w:sz w:val="20"/>
          <w:szCs w:val="20"/>
          <w:lang w:val="es-EC"/>
        </w:rPr>
        <w:t>, y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adoptar prácticas que permitan la transferencia y la difusión tecnológica, cuando sea viable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económicamente. Cuando sea aplicable, una organización debería establecer términos y condiciones</w:t>
      </w:r>
    </w:p>
    <w:p w:rsidR="009C7742" w:rsidRDefault="009C7742" w:rsidP="009C77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razonables para licencias o transferencia tecnológica, con el fin de contribuir al desarrollo local. Debería</w:t>
      </w:r>
    </w:p>
    <w:p w:rsidR="009C7742" w:rsidRPr="009C7742" w:rsidRDefault="009C7742" w:rsidP="009C7742">
      <w:pPr>
        <w:rPr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tenerse en cuenta e incrementarse la capacidad de la comunidad para gestionar la tecnología.</w:t>
      </w:r>
      <w:bookmarkStart w:id="0" w:name="_GoBack"/>
      <w:bookmarkEnd w:id="0"/>
    </w:p>
    <w:sectPr w:rsidR="009C7742" w:rsidRPr="009C7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742"/>
    <w:rsid w:val="006E221B"/>
    <w:rsid w:val="009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2D99CD"/>
  <w15:chartTrackingRefBased/>
  <w15:docId w15:val="{4D138721-C6C7-4020-AD1D-A171C9C3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Pozo, Irma</dc:creator>
  <cp:keywords/>
  <dc:description/>
  <cp:lastModifiedBy>Pozo, Irma</cp:lastModifiedBy>
  <cp:revision>1</cp:revision>
  <dcterms:created xsi:type="dcterms:W3CDTF">2020-11-10T23:35:00Z</dcterms:created>
  <dcterms:modified xsi:type="dcterms:W3CDTF">2020-11-10T23:36:00Z</dcterms:modified>
</cp:coreProperties>
</file>