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es-EC"/>
        </w:rPr>
      </w:pPr>
      <w:r>
        <w:rPr>
          <w:rFonts w:ascii="Arial,Bold" w:hAnsi="Arial,Bold" w:cs="Arial,Bold"/>
          <w:b/>
          <w:bCs/>
          <w:lang w:val="es-EC"/>
        </w:rPr>
        <w:t>.6 Prácticas justas de operación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6.6.1 Visión general de las prácticas justas de operación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6.6.1.1 Organizaciones y prácticas justas de operación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prácticas justas de operación se refieren a la conducta ética de una organización en sus transacciones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 otras organizaciones. Incluyen las relaciones entre organizaciones y agencias gubernamentales, así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como, entre organizaciones y sus socios, proveedores, contratistas, clientes, competidores, y las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asociaciones de las cuales son miembros.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asuntos relacionados con las prácticas justas de operación se presentan en los ámbitos de anticorrupción,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participación responsable en la esfera pública, competencia justa, comportamiento socialmente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responsable, relaciones con otras organizaciones y en el respeto a los derechos de la propiedad.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6.6.1.2 Prácticas justas de operación y responsabilidad social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En el área de la responsabilidad social, las prácticas justas de operación se refieren a la manera en que una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organización utiliza su relación con otras organizaciones para promover resultados positivos. Los resultados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positivos se pueden alcanzar proporcionando liderazgo y promoviendo la adopción de la responsabilidad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social de una manera más amplia, dentro de la esfera de influencia de la organización.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6.6.2 Principios y consideraciones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Tener un comportamiento ético es fundamental para establecer y mantener relaciones legítimas y productivas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entre las organizaciones. Por lo tanto, la observancia, promoción y fomento de normas de conducta ética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subyacen en todas las prácticas justas de operación. La prevención de la corrupción y la práctica de una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participación política responsable dependen del respeto al principio de legalidad, la adhesión a normas éticas,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rendición de cuentas y la transparencia. La competencia justa y el respeto a los derechos de propiedad no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 pueden lograr, si las organizaciones no operan entre ellas de manera honesta, equitativa e íntegra.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6.6.3 Asunto 1 sobre prácticas justas de operación: anti–corrupción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6.6.3.1 Descripción del asunto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corrupción es el abuso de un poder otorgado, con el objetivo de obtener una ganancia privada. La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corrupción puede adoptar muchas formas. Los ejemplos de corrupción incluyen sobornos (solicitar, ofrecer o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aceptar un soborno en efectivo o en especie) que involucren a funcionarios públicos o a personas del sector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privado, conflicto de intereses, fraude, blanqueo de dinero, desfalco, ocultación y obstrucción a la justicia y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tráfico de influencias.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corrupción socava la eficacia y la reputación ética de una organización y puede convertirla en sujeto de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procesamiento penal, así como de sanciones civiles y administrativas. La corrupción puede tener como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resultado la violación de los derechos humanos, el deterioro de los procesos políticos, el empobrecimiento de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sociedades y el daño al medio ambiente. También puede distorsionar la competencia, la distribución de la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riqueza y el crecimiento económico </w:t>
      </w:r>
      <w:r>
        <w:rPr>
          <w:rFonts w:ascii="Arial" w:hAnsi="Arial" w:cs="Arial"/>
          <w:sz w:val="13"/>
          <w:szCs w:val="13"/>
          <w:lang w:val="es-EC"/>
        </w:rPr>
        <w:t>[41] [44] [45] [46] [120] [121] [131]</w:t>
      </w:r>
      <w:r>
        <w:rPr>
          <w:rFonts w:ascii="Arial" w:hAnsi="Arial" w:cs="Arial"/>
          <w:sz w:val="20"/>
          <w:szCs w:val="20"/>
          <w:lang w:val="es-EC"/>
        </w:rPr>
        <w:t>.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6.6.3.2 Acciones y expectativas relacionadas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Para prevenir la corrupción, una organización debería: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identificar los riesgos de corrupción e implementar y mantener, políticas y prácticas que combatan la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corrupción, y la extorsión;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asegurar que sus líderes sean un ejemplo anti-corrupción y proporcionen compromiso, motivación y</w:t>
      </w:r>
    </w:p>
    <w:p w:rsidR="006E221B" w:rsidRDefault="00D26D4B" w:rsidP="00D26D4B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supervisión en la implementación de políticas anti-corrupción;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apoyar y formar a sus empleados y representantes en sus esfuerzos por erradicar el soborno y la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corrupción y proporcionar incentivos por los avances en esas materias;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lastRenderedPageBreak/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aumentar la toma de sus empleados, representantes, contratistas y proveedores respecto de la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corrupción y cómo combatirla;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asegurar que la remuneración de sus empleados y representantes es adecuada y se produce sólo por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servicios prestados de manera legítima;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establecer y mantener un sistema eficaz para luchar contra la corrupción;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alentar a sus empleados, socios, representantes y proveedores a que informen sobre violaciones de las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políticas de la organización y tratamientos inmorales e injustos adoptando mecanismos que permitan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ofrecer información y hacer un seguimiento de la acción, sin miedo a represalias;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informar a las autoridades competentes sobre violaciones a la ley penal, y</w:t>
      </w:r>
    </w:p>
    <w:p w:rsidR="00D26D4B" w:rsidRDefault="00D26D4B" w:rsidP="00D26D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trabajar en la lucha contra la corrupción, alentando a los demás con los que la organización realiza</w:t>
      </w:r>
    </w:p>
    <w:p w:rsidR="00D26D4B" w:rsidRPr="00D26D4B" w:rsidRDefault="00D26D4B" w:rsidP="00D26D4B">
      <w:pPr>
        <w:rPr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operaciones para que adopten prácticas anticorrupción similares.</w:t>
      </w:r>
      <w:bookmarkStart w:id="0" w:name="_GoBack"/>
      <w:bookmarkEnd w:id="0"/>
    </w:p>
    <w:sectPr w:rsidR="00D26D4B" w:rsidRPr="00D26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4B"/>
    <w:rsid w:val="006E221B"/>
    <w:rsid w:val="00D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CEDFA"/>
  <w15:chartTrackingRefBased/>
  <w15:docId w15:val="{2D71309A-F081-4E22-A934-B489E4E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1</cp:revision>
  <dcterms:created xsi:type="dcterms:W3CDTF">2020-11-10T22:30:00Z</dcterms:created>
  <dcterms:modified xsi:type="dcterms:W3CDTF">2020-11-10T22:31:00Z</dcterms:modified>
</cp:coreProperties>
</file>