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92052B" w14:textId="77777777" w:rsidR="008A51B1" w:rsidRDefault="000C7473">
      <w:pPr>
        <w:pStyle w:val="Ttulo1"/>
        <w:keepNext w:val="0"/>
        <w:keepLines w:val="0"/>
        <w:shd w:val="clear" w:color="auto" w:fill="F8B323"/>
        <w:spacing w:before="480"/>
        <w:ind w:left="-420"/>
        <w:jc w:val="center"/>
        <w:rPr>
          <w:color w:val="FFFFFF"/>
          <w:sz w:val="28"/>
          <w:szCs w:val="28"/>
        </w:rPr>
      </w:pPr>
      <w:bookmarkStart w:id="0" w:name="_tryqlxp1leir" w:colFirst="0" w:colLast="0"/>
      <w:bookmarkEnd w:id="0"/>
      <w:r>
        <w:rPr>
          <w:color w:val="FFFFFF"/>
          <w:sz w:val="28"/>
          <w:szCs w:val="28"/>
        </w:rPr>
        <w:t>UNIVERSIDAD AUTÓNOMA DE SINALOA</w:t>
      </w:r>
    </w:p>
    <w:p w14:paraId="50DD1E2F" w14:textId="77777777" w:rsidR="008A51B1" w:rsidRDefault="000C7473">
      <w:pPr>
        <w:pStyle w:val="Ttulo2"/>
        <w:keepNext w:val="0"/>
        <w:keepLines w:val="0"/>
        <w:shd w:val="clear" w:color="auto" w:fill="FDEFD2"/>
        <w:spacing w:after="80"/>
        <w:ind w:left="-420"/>
        <w:jc w:val="center"/>
        <w:rPr>
          <w:sz w:val="28"/>
          <w:szCs w:val="28"/>
        </w:rPr>
      </w:pPr>
      <w:bookmarkStart w:id="1" w:name="_dopvk6wdkc1g" w:colFirst="0" w:colLast="0"/>
      <w:bookmarkEnd w:id="1"/>
      <w:r>
        <w:rPr>
          <w:sz w:val="28"/>
          <w:szCs w:val="28"/>
        </w:rPr>
        <w:t xml:space="preserve">DIRECCIÓN GENERAL DE ESCUELAS PREPARATORIAS </w:t>
      </w:r>
    </w:p>
    <w:p w14:paraId="4DDBC990" w14:textId="77777777" w:rsidR="008A51B1" w:rsidRDefault="000C7473">
      <w:pPr>
        <w:spacing w:after="0" w:line="360" w:lineRule="auto"/>
        <w:jc w:val="center"/>
        <w:rPr>
          <w:b/>
          <w:sz w:val="24"/>
          <w:szCs w:val="24"/>
          <w:shd w:val="clear" w:color="auto" w:fill="FFE599"/>
        </w:rPr>
      </w:pPr>
      <w:r>
        <w:rPr>
          <w:b/>
          <w:sz w:val="24"/>
          <w:szCs w:val="24"/>
          <w:shd w:val="clear" w:color="auto" w:fill="FFE599"/>
        </w:rPr>
        <w:t>Unidad Académica, Preparatoria Navolato</w:t>
      </w:r>
    </w:p>
    <w:p w14:paraId="03D08703" w14:textId="77777777" w:rsidR="008A51B1" w:rsidRDefault="008A51B1"/>
    <w:p w14:paraId="71D82E91" w14:textId="77777777" w:rsidR="008A51B1" w:rsidRDefault="000C7473">
      <w:pPr>
        <w:jc w:val="center"/>
        <w:rPr>
          <w:b/>
          <w:sz w:val="28"/>
          <w:szCs w:val="28"/>
        </w:rPr>
      </w:pPr>
      <w:r>
        <w:rPr>
          <w:noProof/>
        </w:rPr>
        <w:drawing>
          <wp:inline distT="114300" distB="114300" distL="114300" distR="114300" wp14:anchorId="4ECCE835" wp14:editId="25F52394">
            <wp:extent cx="1152525" cy="133350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152525" cy="1333500"/>
                    </a:xfrm>
                    <a:prstGeom prst="rect">
                      <a:avLst/>
                    </a:prstGeom>
                    <a:ln/>
                  </pic:spPr>
                </pic:pic>
              </a:graphicData>
            </a:graphic>
          </wp:inline>
        </w:drawing>
      </w:r>
      <w:r>
        <w:t xml:space="preserve"> </w:t>
      </w:r>
      <w:r>
        <w:rPr>
          <w:noProof/>
        </w:rPr>
        <w:drawing>
          <wp:inline distT="114300" distB="114300" distL="114300" distR="114300" wp14:anchorId="4862B4F0" wp14:editId="0DC442AB">
            <wp:extent cx="1695450" cy="80962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95450" cy="809625"/>
                    </a:xfrm>
                    <a:prstGeom prst="rect">
                      <a:avLst/>
                    </a:prstGeom>
                    <a:ln/>
                  </pic:spPr>
                </pic:pic>
              </a:graphicData>
            </a:graphic>
          </wp:inline>
        </w:drawing>
      </w:r>
      <w:r>
        <w:rPr>
          <w:sz w:val="28"/>
          <w:szCs w:val="28"/>
        </w:rPr>
        <w:t xml:space="preserve"> </w:t>
      </w:r>
    </w:p>
    <w:p w14:paraId="0D7F5E86" w14:textId="77777777" w:rsidR="008A51B1" w:rsidRDefault="000C7473">
      <w:pPr>
        <w:spacing w:line="360" w:lineRule="auto"/>
        <w:jc w:val="center"/>
        <w:rPr>
          <w:sz w:val="24"/>
          <w:szCs w:val="24"/>
        </w:rPr>
      </w:pPr>
      <w:r>
        <w:rPr>
          <w:b/>
          <w:sz w:val="28"/>
          <w:szCs w:val="28"/>
        </w:rPr>
        <w:t>Nombre del equipo:</w:t>
      </w:r>
      <w:r>
        <w:rPr>
          <w:sz w:val="28"/>
          <w:szCs w:val="28"/>
        </w:rPr>
        <w:t xml:space="preserve"> </w:t>
      </w:r>
      <w:proofErr w:type="spellStart"/>
      <w:r>
        <w:rPr>
          <w:sz w:val="24"/>
          <w:szCs w:val="24"/>
        </w:rPr>
        <w:t>Claxarely</w:t>
      </w:r>
      <w:proofErr w:type="spellEnd"/>
    </w:p>
    <w:p w14:paraId="6A59F93E" w14:textId="77777777" w:rsidR="008A51B1" w:rsidRDefault="000C7473">
      <w:pPr>
        <w:spacing w:line="360" w:lineRule="auto"/>
        <w:jc w:val="center"/>
        <w:rPr>
          <w:sz w:val="28"/>
          <w:szCs w:val="28"/>
        </w:rPr>
      </w:pPr>
      <w:r>
        <w:rPr>
          <w:b/>
          <w:sz w:val="28"/>
          <w:szCs w:val="28"/>
        </w:rPr>
        <w:t>Nombre de los integrantes:</w:t>
      </w:r>
      <w:r>
        <w:rPr>
          <w:sz w:val="28"/>
          <w:szCs w:val="28"/>
        </w:rPr>
        <w:t xml:space="preserve"> </w:t>
      </w:r>
    </w:p>
    <w:p w14:paraId="18BBB311" w14:textId="77777777" w:rsidR="008A51B1" w:rsidRDefault="000C7473">
      <w:pPr>
        <w:spacing w:line="360" w:lineRule="auto"/>
        <w:jc w:val="center"/>
        <w:rPr>
          <w:sz w:val="24"/>
          <w:szCs w:val="24"/>
        </w:rPr>
      </w:pPr>
      <w:r>
        <w:rPr>
          <w:sz w:val="24"/>
          <w:szCs w:val="24"/>
        </w:rPr>
        <w:t>Borrego López Roxana, Guerrero López Claudia, y Madrigal Contreras Karely.</w:t>
      </w:r>
    </w:p>
    <w:p w14:paraId="73D14A18" w14:textId="77777777" w:rsidR="008A51B1" w:rsidRDefault="000C7473">
      <w:pPr>
        <w:spacing w:line="360" w:lineRule="auto"/>
        <w:jc w:val="center"/>
        <w:rPr>
          <w:sz w:val="28"/>
          <w:szCs w:val="28"/>
        </w:rPr>
      </w:pPr>
      <w:r>
        <w:rPr>
          <w:b/>
          <w:sz w:val="28"/>
          <w:szCs w:val="28"/>
        </w:rPr>
        <w:t xml:space="preserve"> Asignatura:</w:t>
      </w:r>
      <w:r>
        <w:rPr>
          <w:sz w:val="28"/>
          <w:szCs w:val="28"/>
        </w:rPr>
        <w:t xml:space="preserve"> </w:t>
      </w:r>
    </w:p>
    <w:p w14:paraId="3F148064" w14:textId="77777777" w:rsidR="008A51B1" w:rsidRDefault="000C7473">
      <w:pPr>
        <w:spacing w:line="360" w:lineRule="auto"/>
        <w:jc w:val="center"/>
        <w:rPr>
          <w:sz w:val="28"/>
          <w:szCs w:val="28"/>
        </w:rPr>
      </w:pPr>
      <w:r>
        <w:rPr>
          <w:sz w:val="24"/>
          <w:szCs w:val="24"/>
        </w:rPr>
        <w:t>Laboratorio de Cómputo II</w:t>
      </w:r>
    </w:p>
    <w:p w14:paraId="108E57F8" w14:textId="77777777" w:rsidR="008A51B1" w:rsidRDefault="000C7473">
      <w:pPr>
        <w:spacing w:line="360" w:lineRule="auto"/>
        <w:jc w:val="center"/>
        <w:rPr>
          <w:sz w:val="28"/>
          <w:szCs w:val="28"/>
        </w:rPr>
      </w:pPr>
      <w:r>
        <w:rPr>
          <w:b/>
          <w:sz w:val="28"/>
          <w:szCs w:val="28"/>
        </w:rPr>
        <w:t>Nombre del docente:</w:t>
      </w:r>
      <w:r>
        <w:rPr>
          <w:sz w:val="28"/>
          <w:szCs w:val="28"/>
        </w:rPr>
        <w:t xml:space="preserve"> </w:t>
      </w:r>
    </w:p>
    <w:p w14:paraId="3FD17E30" w14:textId="77777777" w:rsidR="008A51B1" w:rsidRDefault="000C7473">
      <w:pPr>
        <w:spacing w:line="360" w:lineRule="auto"/>
        <w:jc w:val="center"/>
        <w:rPr>
          <w:sz w:val="24"/>
          <w:szCs w:val="24"/>
        </w:rPr>
      </w:pPr>
      <w:r>
        <w:rPr>
          <w:sz w:val="24"/>
          <w:szCs w:val="24"/>
        </w:rPr>
        <w:t>Ana Luisa Petris Ruiz</w:t>
      </w:r>
    </w:p>
    <w:p w14:paraId="62E2E102" w14:textId="77777777" w:rsidR="008A51B1" w:rsidRDefault="000C7473">
      <w:pPr>
        <w:spacing w:line="360" w:lineRule="auto"/>
        <w:jc w:val="center"/>
        <w:rPr>
          <w:b/>
          <w:sz w:val="28"/>
          <w:szCs w:val="28"/>
        </w:rPr>
      </w:pPr>
      <w:r>
        <w:rPr>
          <w:b/>
          <w:sz w:val="28"/>
          <w:szCs w:val="28"/>
        </w:rPr>
        <w:t>Actividad:</w:t>
      </w:r>
    </w:p>
    <w:p w14:paraId="34DF074F" w14:textId="77777777" w:rsidR="008A51B1" w:rsidRDefault="000C7473">
      <w:pPr>
        <w:pStyle w:val="Ttulo2"/>
        <w:keepNext w:val="0"/>
        <w:keepLines w:val="0"/>
        <w:shd w:val="clear" w:color="auto" w:fill="FFFFFF"/>
        <w:spacing w:before="0" w:after="80" w:line="360" w:lineRule="auto"/>
        <w:jc w:val="center"/>
        <w:rPr>
          <w:b/>
          <w:sz w:val="28"/>
          <w:szCs w:val="28"/>
        </w:rPr>
      </w:pPr>
      <w:bookmarkStart w:id="2" w:name="_3d90u8b7bkjz" w:colFirst="0" w:colLast="0"/>
      <w:bookmarkEnd w:id="2"/>
      <w:r>
        <w:rPr>
          <w:sz w:val="24"/>
          <w:szCs w:val="24"/>
        </w:rPr>
        <w:t>Encamina tus habilidades | Pág. 22</w:t>
      </w:r>
    </w:p>
    <w:p w14:paraId="6B2825A8" w14:textId="77777777" w:rsidR="008A51B1" w:rsidRDefault="000C7473">
      <w:pPr>
        <w:spacing w:line="360" w:lineRule="auto"/>
        <w:jc w:val="center"/>
        <w:rPr>
          <w:b/>
          <w:sz w:val="28"/>
          <w:szCs w:val="28"/>
        </w:rPr>
      </w:pPr>
      <w:r>
        <w:rPr>
          <w:b/>
          <w:sz w:val="28"/>
          <w:szCs w:val="28"/>
        </w:rPr>
        <w:t>Tema:</w:t>
      </w:r>
    </w:p>
    <w:p w14:paraId="7E399490" w14:textId="77777777" w:rsidR="008A51B1" w:rsidRDefault="000C7473">
      <w:pPr>
        <w:spacing w:line="360" w:lineRule="auto"/>
        <w:jc w:val="center"/>
        <w:rPr>
          <w:sz w:val="24"/>
          <w:szCs w:val="24"/>
        </w:rPr>
      </w:pPr>
      <w:r>
        <w:rPr>
          <w:sz w:val="24"/>
          <w:szCs w:val="24"/>
        </w:rPr>
        <w:t>Biodiversidad</w:t>
      </w:r>
    </w:p>
    <w:p w14:paraId="0205664E" w14:textId="77777777" w:rsidR="008A51B1" w:rsidRDefault="000C7473">
      <w:pPr>
        <w:spacing w:line="360" w:lineRule="auto"/>
        <w:jc w:val="center"/>
        <w:rPr>
          <w:sz w:val="30"/>
          <w:szCs w:val="30"/>
        </w:rPr>
      </w:pPr>
      <w:r>
        <w:rPr>
          <w:b/>
          <w:sz w:val="28"/>
          <w:szCs w:val="28"/>
        </w:rPr>
        <w:t>Fecha:</w:t>
      </w:r>
      <w:r>
        <w:rPr>
          <w:sz w:val="24"/>
          <w:szCs w:val="24"/>
        </w:rPr>
        <w:t xml:space="preserve"> 03/03/2021</w:t>
      </w:r>
    </w:p>
    <w:p w14:paraId="243279E8" w14:textId="77777777" w:rsidR="008A51B1" w:rsidRDefault="000C7473">
      <w:pPr>
        <w:jc w:val="center"/>
        <w:rPr>
          <w:sz w:val="32"/>
          <w:szCs w:val="32"/>
        </w:rPr>
      </w:pPr>
      <w:r>
        <w:rPr>
          <w:sz w:val="30"/>
          <w:szCs w:val="30"/>
        </w:rPr>
        <w:lastRenderedPageBreak/>
        <w:t xml:space="preserve">La Diversidad </w:t>
      </w:r>
      <w:r>
        <w:rPr>
          <w:sz w:val="30"/>
          <w:szCs w:val="30"/>
        </w:rPr>
        <w:t>Biológica</w:t>
      </w:r>
      <w:r>
        <w:rPr>
          <w:sz w:val="32"/>
          <w:szCs w:val="32"/>
        </w:rPr>
        <w:t xml:space="preserve"> </w:t>
      </w:r>
    </w:p>
    <w:p w14:paraId="3F7B7C45" w14:textId="77777777" w:rsidR="008A51B1" w:rsidRDefault="008A51B1">
      <w:pPr>
        <w:jc w:val="center"/>
        <w:rPr>
          <w:sz w:val="32"/>
          <w:szCs w:val="32"/>
        </w:rPr>
      </w:pPr>
    </w:p>
    <w:p w14:paraId="7F5B3C61" w14:textId="77777777" w:rsidR="008A51B1" w:rsidRDefault="000C7473">
      <w:pPr>
        <w:spacing w:line="360" w:lineRule="auto"/>
        <w:jc w:val="both"/>
        <w:rPr>
          <w:b/>
          <w:sz w:val="24"/>
          <w:szCs w:val="24"/>
        </w:rPr>
      </w:pPr>
      <w:r>
        <w:rPr>
          <w:sz w:val="24"/>
          <w:szCs w:val="24"/>
        </w:rPr>
        <w:t>El presente trabajo abordará el tema que a variedad</w:t>
      </w:r>
      <w:r>
        <w:rPr>
          <w:sz w:val="24"/>
          <w:szCs w:val="24"/>
        </w:rPr>
        <w:t xml:space="preserve"> de vida existente se refiere, donde su concepto será definido para lograr una mejor comprensión de lo estudiado, posteriormente se agregarán diversos puntos, con el fin de adoptar un mayor conocimiento. Al finalizar se agregará una conclusión donde se des</w:t>
      </w:r>
      <w:r>
        <w:rPr>
          <w:sz w:val="24"/>
          <w:szCs w:val="24"/>
        </w:rPr>
        <w:t xml:space="preserve">arrollen los puntos más importantes y la opinión con respecto al tema, de parte de los elaboradores. </w:t>
      </w:r>
      <w:r>
        <w:rPr>
          <w:noProof/>
        </w:rPr>
        <w:drawing>
          <wp:anchor distT="114300" distB="114300" distL="114300" distR="114300" simplePos="0" relativeHeight="251658240" behindDoc="0" locked="0" layoutInCell="1" hidden="0" allowOverlap="1" wp14:anchorId="3D3E47AE" wp14:editId="1950A279">
            <wp:simplePos x="0" y="0"/>
            <wp:positionH relativeFrom="column">
              <wp:posOffset>3467100</wp:posOffset>
            </wp:positionH>
            <wp:positionV relativeFrom="paragraph">
              <wp:posOffset>333375</wp:posOffset>
            </wp:positionV>
            <wp:extent cx="2245050" cy="1333500"/>
            <wp:effectExtent l="25400" t="25400" r="25400" b="25400"/>
            <wp:wrapSquare wrapText="bothSides" distT="114300" distB="114300" distL="114300" distR="114300"/>
            <wp:docPr id="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2245050" cy="1333500"/>
                    </a:xfrm>
                    <a:prstGeom prst="rect">
                      <a:avLst/>
                    </a:prstGeom>
                    <a:ln w="25400">
                      <a:solidFill>
                        <a:srgbClr val="000000"/>
                      </a:solidFill>
                      <a:prstDash val="dash"/>
                    </a:ln>
                  </pic:spPr>
                </pic:pic>
              </a:graphicData>
            </a:graphic>
          </wp:anchor>
        </w:drawing>
      </w:r>
      <w:r>
        <w:rPr>
          <w:noProof/>
        </w:rPr>
        <w:drawing>
          <wp:anchor distT="114300" distB="114300" distL="114300" distR="114300" simplePos="0" relativeHeight="251659264" behindDoc="0" locked="0" layoutInCell="1" hidden="0" allowOverlap="1" wp14:anchorId="4575C1A4" wp14:editId="51928792">
            <wp:simplePos x="0" y="0"/>
            <wp:positionH relativeFrom="column">
              <wp:posOffset>3467100</wp:posOffset>
            </wp:positionH>
            <wp:positionV relativeFrom="paragraph">
              <wp:posOffset>333375</wp:posOffset>
            </wp:positionV>
            <wp:extent cx="2245050" cy="1333500"/>
            <wp:effectExtent l="25400" t="25400" r="25400" b="25400"/>
            <wp:wrapSquare wrapText="bothSides" distT="114300" distB="114300" distL="114300" distR="11430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2245050" cy="1333500"/>
                    </a:xfrm>
                    <a:prstGeom prst="rect">
                      <a:avLst/>
                    </a:prstGeom>
                    <a:ln w="25400">
                      <a:solidFill>
                        <a:srgbClr val="000000"/>
                      </a:solidFill>
                      <a:prstDash val="dash"/>
                    </a:ln>
                  </pic:spPr>
                </pic:pic>
              </a:graphicData>
            </a:graphic>
          </wp:anchor>
        </w:drawing>
      </w:r>
    </w:p>
    <w:p w14:paraId="6A2842DB" w14:textId="77777777" w:rsidR="008A51B1" w:rsidRDefault="000C7473">
      <w:pPr>
        <w:spacing w:line="360" w:lineRule="auto"/>
        <w:jc w:val="both"/>
        <w:rPr>
          <w:sz w:val="24"/>
          <w:szCs w:val="24"/>
        </w:rPr>
      </w:pPr>
      <w:r>
        <w:rPr>
          <w:sz w:val="24"/>
          <w:szCs w:val="24"/>
        </w:rPr>
        <w:t xml:space="preserve">Este tema es importante en la vida de todas las especies, debido a que constituye un patrimonio insustituible </w:t>
      </w:r>
      <w:proofErr w:type="gramStart"/>
      <w:r>
        <w:rPr>
          <w:sz w:val="24"/>
          <w:szCs w:val="24"/>
        </w:rPr>
        <w:t>( ya</w:t>
      </w:r>
      <w:proofErr w:type="gramEnd"/>
      <w:r>
        <w:rPr>
          <w:sz w:val="24"/>
          <w:szCs w:val="24"/>
        </w:rPr>
        <w:t xml:space="preserve"> que cada especie contiene la informac</w:t>
      </w:r>
      <w:r>
        <w:rPr>
          <w:sz w:val="24"/>
          <w:szCs w:val="24"/>
        </w:rPr>
        <w:t xml:space="preserve">ión de millones de años de adaptaciones evolutivas en su material genético). Cabe mencionar que en esta también intervienen factores bióticos y abióticos, los cuales definen qué especies seguirán existiendo y el cómo lo continuarán haciendo. </w:t>
      </w:r>
    </w:p>
    <w:p w14:paraId="2599C1DF" w14:textId="77777777" w:rsidR="008A51B1" w:rsidRDefault="000C7473">
      <w:pPr>
        <w:spacing w:line="360" w:lineRule="auto"/>
        <w:jc w:val="both"/>
        <w:rPr>
          <w:sz w:val="28"/>
          <w:szCs w:val="28"/>
        </w:rPr>
      </w:pPr>
      <w:r>
        <w:rPr>
          <w:sz w:val="28"/>
          <w:szCs w:val="28"/>
        </w:rPr>
        <w:t>Concepto</w:t>
      </w:r>
    </w:p>
    <w:p w14:paraId="16AF5A96" w14:textId="77777777" w:rsidR="008A51B1" w:rsidRDefault="000C7473">
      <w:pPr>
        <w:spacing w:line="360" w:lineRule="auto"/>
        <w:jc w:val="both"/>
        <w:rPr>
          <w:sz w:val="24"/>
          <w:szCs w:val="24"/>
        </w:rPr>
      </w:pPr>
      <w:r>
        <w:rPr>
          <w:sz w:val="24"/>
          <w:szCs w:val="24"/>
        </w:rPr>
        <w:t xml:space="preserve">Aún </w:t>
      </w:r>
      <w:r>
        <w:rPr>
          <w:sz w:val="24"/>
          <w:szCs w:val="24"/>
        </w:rPr>
        <w:t xml:space="preserve">si es considerado un concepto relativamente reciente, la biodiversidad o diversidad </w:t>
      </w:r>
      <w:proofErr w:type="gramStart"/>
      <w:r>
        <w:rPr>
          <w:sz w:val="24"/>
          <w:szCs w:val="24"/>
        </w:rPr>
        <w:t>biológica  tiene</w:t>
      </w:r>
      <w:proofErr w:type="gramEnd"/>
      <w:r>
        <w:rPr>
          <w:sz w:val="24"/>
          <w:szCs w:val="24"/>
        </w:rPr>
        <w:t xml:space="preserve"> un origen evolutivo cuya información se transmite a través de los genes de cada especie y se refiere a la variedad de la vida que existe, incluyendo varios</w:t>
      </w:r>
      <w:r>
        <w:rPr>
          <w:sz w:val="24"/>
          <w:szCs w:val="24"/>
        </w:rPr>
        <w:t xml:space="preserve"> niveles de la organización biológica.</w:t>
      </w:r>
      <w:r>
        <w:rPr>
          <w:noProof/>
        </w:rPr>
        <w:drawing>
          <wp:anchor distT="114300" distB="114300" distL="114300" distR="114300" simplePos="0" relativeHeight="251660288" behindDoc="0" locked="0" layoutInCell="1" hidden="0" allowOverlap="1" wp14:anchorId="7D67C174" wp14:editId="1075820B">
            <wp:simplePos x="0" y="0"/>
            <wp:positionH relativeFrom="column">
              <wp:posOffset>-28574</wp:posOffset>
            </wp:positionH>
            <wp:positionV relativeFrom="paragraph">
              <wp:posOffset>1190625</wp:posOffset>
            </wp:positionV>
            <wp:extent cx="2214563" cy="1564835"/>
            <wp:effectExtent l="25400" t="25400" r="25400" b="25400"/>
            <wp:wrapSquare wrapText="bothSides" distT="114300" distB="114300" distL="114300" distR="11430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a:stretch>
                      <a:fillRect/>
                    </a:stretch>
                  </pic:blipFill>
                  <pic:spPr>
                    <a:xfrm>
                      <a:off x="0" y="0"/>
                      <a:ext cx="2214563" cy="1564835"/>
                    </a:xfrm>
                    <a:prstGeom prst="rect">
                      <a:avLst/>
                    </a:prstGeom>
                    <a:ln w="25400">
                      <a:solidFill>
                        <a:srgbClr val="134F5C"/>
                      </a:solidFill>
                      <a:prstDash val="dash"/>
                    </a:ln>
                  </pic:spPr>
                </pic:pic>
              </a:graphicData>
            </a:graphic>
          </wp:anchor>
        </w:drawing>
      </w:r>
    </w:p>
    <w:p w14:paraId="6032E669" w14:textId="77777777" w:rsidR="008A51B1" w:rsidRDefault="000C7473">
      <w:pPr>
        <w:spacing w:line="360" w:lineRule="auto"/>
        <w:jc w:val="both"/>
        <w:rPr>
          <w:sz w:val="28"/>
          <w:szCs w:val="28"/>
        </w:rPr>
      </w:pPr>
      <w:r>
        <w:rPr>
          <w:sz w:val="24"/>
          <w:szCs w:val="24"/>
          <w:highlight w:val="white"/>
        </w:rPr>
        <w:t xml:space="preserve">Abarca a la diversidad de especies de </w:t>
      </w:r>
      <w:hyperlink r:id="rId12">
        <w:r>
          <w:rPr>
            <w:sz w:val="24"/>
            <w:szCs w:val="24"/>
            <w:highlight w:val="white"/>
          </w:rPr>
          <w:t>plantas</w:t>
        </w:r>
      </w:hyperlink>
      <w:r>
        <w:rPr>
          <w:sz w:val="24"/>
          <w:szCs w:val="24"/>
          <w:highlight w:val="white"/>
        </w:rPr>
        <w:t xml:space="preserve">, </w:t>
      </w:r>
      <w:hyperlink r:id="rId13">
        <w:r>
          <w:rPr>
            <w:sz w:val="24"/>
            <w:szCs w:val="24"/>
            <w:highlight w:val="white"/>
          </w:rPr>
          <w:t>animales</w:t>
        </w:r>
      </w:hyperlink>
      <w:r>
        <w:rPr>
          <w:sz w:val="24"/>
          <w:szCs w:val="24"/>
          <w:highlight w:val="white"/>
        </w:rPr>
        <w:t xml:space="preserve">, </w:t>
      </w:r>
      <w:hyperlink r:id="rId14">
        <w:r>
          <w:rPr>
            <w:sz w:val="24"/>
            <w:szCs w:val="24"/>
            <w:highlight w:val="white"/>
          </w:rPr>
          <w:t>hongos</w:t>
        </w:r>
      </w:hyperlink>
      <w:r>
        <w:rPr>
          <w:sz w:val="24"/>
          <w:szCs w:val="24"/>
          <w:highlight w:val="white"/>
        </w:rPr>
        <w:t xml:space="preserve"> y </w:t>
      </w:r>
      <w:hyperlink r:id="rId15">
        <w:r>
          <w:rPr>
            <w:sz w:val="24"/>
            <w:szCs w:val="24"/>
            <w:highlight w:val="white"/>
          </w:rPr>
          <w:t>microorganismos</w:t>
        </w:r>
      </w:hyperlink>
      <w:r>
        <w:rPr>
          <w:sz w:val="24"/>
          <w:szCs w:val="24"/>
          <w:highlight w:val="white"/>
        </w:rPr>
        <w:t xml:space="preserve"> que viven en un espacio determinado, a su </w:t>
      </w:r>
      <w:hyperlink r:id="rId16">
        <w:r>
          <w:rPr>
            <w:sz w:val="24"/>
            <w:szCs w:val="24"/>
            <w:highlight w:val="white"/>
          </w:rPr>
          <w:t>variabilidad genética</w:t>
        </w:r>
      </w:hyperlink>
      <w:r>
        <w:rPr>
          <w:sz w:val="24"/>
          <w:szCs w:val="24"/>
          <w:highlight w:val="white"/>
        </w:rPr>
        <w:t xml:space="preserve">, a los </w:t>
      </w:r>
      <w:hyperlink r:id="rId17">
        <w:r>
          <w:rPr>
            <w:sz w:val="24"/>
            <w:szCs w:val="24"/>
            <w:highlight w:val="white"/>
          </w:rPr>
          <w:t>ecosistemas</w:t>
        </w:r>
      </w:hyperlink>
      <w:r>
        <w:rPr>
          <w:sz w:val="24"/>
          <w:szCs w:val="24"/>
          <w:highlight w:val="white"/>
        </w:rPr>
        <w:t xml:space="preserve"> de los cuales forman parte estas especies y a los paisajes o </w:t>
      </w:r>
      <w:hyperlink r:id="rId18">
        <w:r>
          <w:rPr>
            <w:sz w:val="24"/>
            <w:szCs w:val="24"/>
            <w:highlight w:val="white"/>
          </w:rPr>
          <w:t>regiones</w:t>
        </w:r>
      </w:hyperlink>
      <w:r>
        <w:rPr>
          <w:sz w:val="24"/>
          <w:szCs w:val="24"/>
          <w:highlight w:val="white"/>
        </w:rPr>
        <w:t xml:space="preserve"> en donde se ubican los ecosistemas.</w:t>
      </w:r>
      <w:r>
        <w:rPr>
          <w:sz w:val="24"/>
          <w:szCs w:val="24"/>
          <w:highlight w:val="white"/>
        </w:rPr>
        <w:t xml:space="preserve"> También incluye los procesos ecológicos y evolutivos que se dan a nivel de genes, especies, ecosistemas y paisajes. (CONABIO, 2020)</w:t>
      </w:r>
    </w:p>
    <w:p w14:paraId="1BBE33A5" w14:textId="77777777" w:rsidR="008A51B1" w:rsidRDefault="000C7473">
      <w:pPr>
        <w:spacing w:line="360" w:lineRule="auto"/>
        <w:jc w:val="both"/>
        <w:rPr>
          <w:sz w:val="28"/>
          <w:szCs w:val="28"/>
        </w:rPr>
      </w:pPr>
      <w:r>
        <w:rPr>
          <w:sz w:val="28"/>
          <w:szCs w:val="28"/>
        </w:rPr>
        <w:lastRenderedPageBreak/>
        <w:t xml:space="preserve">Origen </w:t>
      </w:r>
    </w:p>
    <w:p w14:paraId="6AD01130" w14:textId="77777777" w:rsidR="008A51B1" w:rsidRDefault="000C7473">
      <w:pPr>
        <w:spacing w:line="360" w:lineRule="auto"/>
        <w:jc w:val="both"/>
        <w:rPr>
          <w:sz w:val="24"/>
          <w:szCs w:val="24"/>
        </w:rPr>
      </w:pPr>
      <w:r>
        <w:rPr>
          <w:sz w:val="24"/>
          <w:szCs w:val="24"/>
        </w:rPr>
        <w:t xml:space="preserve">El origen de la mayor parte de esta diversidad se remonta a tiempos </w:t>
      </w:r>
      <w:proofErr w:type="spellStart"/>
      <w:proofErr w:type="gramStart"/>
      <w:r>
        <w:rPr>
          <w:sz w:val="24"/>
          <w:szCs w:val="24"/>
        </w:rPr>
        <w:t>geológicos,así</w:t>
      </w:r>
      <w:proofErr w:type="spellEnd"/>
      <w:proofErr w:type="gramEnd"/>
      <w:r>
        <w:rPr>
          <w:sz w:val="24"/>
          <w:szCs w:val="24"/>
        </w:rPr>
        <w:t xml:space="preserve"> como eventos y causas de diversa</w:t>
      </w:r>
      <w:r>
        <w:rPr>
          <w:sz w:val="24"/>
          <w:szCs w:val="24"/>
        </w:rPr>
        <w:t xml:space="preserve"> índole como son: la deriva continental, la dispersión y el aislamiento de las especies, así como genética y adaptación a diversos ambientes. Estos fenómenos dieron origen a la gran diversidad tan particular de los continentes actuales. A los espacios dond</w:t>
      </w:r>
      <w:r>
        <w:rPr>
          <w:sz w:val="24"/>
          <w:szCs w:val="24"/>
        </w:rPr>
        <w:t>e ocurrió el origen o la diferenciación de una especie o población se le denomina centros de origen. Las especies o poblaciones que se dispersan o diferencian por distintos fenómenos (como migraciones, aislamiento geográfico, reproductivo, mutaciones) orig</w:t>
      </w:r>
      <w:r>
        <w:rPr>
          <w:sz w:val="24"/>
          <w:szCs w:val="24"/>
        </w:rPr>
        <w:t>inan nuevas especies o formas de vida, y así sucesivamente. (Pérez Angulo &amp; Utrilla Quiroz, 2020, 99)</w:t>
      </w:r>
    </w:p>
    <w:p w14:paraId="4B304CE2" w14:textId="77777777" w:rsidR="008A51B1" w:rsidRDefault="008A51B1">
      <w:pPr>
        <w:spacing w:line="360" w:lineRule="auto"/>
        <w:jc w:val="both"/>
        <w:rPr>
          <w:sz w:val="24"/>
          <w:szCs w:val="24"/>
        </w:rPr>
      </w:pPr>
    </w:p>
    <w:p w14:paraId="17024A0E" w14:textId="77777777" w:rsidR="008A51B1" w:rsidRDefault="000C7473">
      <w:pPr>
        <w:spacing w:line="360" w:lineRule="auto"/>
        <w:jc w:val="both"/>
        <w:rPr>
          <w:sz w:val="24"/>
          <w:szCs w:val="24"/>
        </w:rPr>
      </w:pPr>
      <w:r>
        <w:rPr>
          <w:noProof/>
          <w:sz w:val="24"/>
          <w:szCs w:val="24"/>
        </w:rPr>
        <w:drawing>
          <wp:inline distT="114300" distB="114300" distL="114300" distR="114300" wp14:anchorId="070AA010" wp14:editId="3DAB44E7">
            <wp:extent cx="5715000" cy="1434266"/>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a:srcRect/>
                    <a:stretch>
                      <a:fillRect/>
                    </a:stretch>
                  </pic:blipFill>
                  <pic:spPr>
                    <a:xfrm>
                      <a:off x="0" y="0"/>
                      <a:ext cx="5715000" cy="1434266"/>
                    </a:xfrm>
                    <a:prstGeom prst="rect">
                      <a:avLst/>
                    </a:prstGeom>
                    <a:ln/>
                  </pic:spPr>
                </pic:pic>
              </a:graphicData>
            </a:graphic>
          </wp:inline>
        </w:drawing>
      </w:r>
    </w:p>
    <w:p w14:paraId="4DDFA74B" w14:textId="77777777" w:rsidR="008A51B1" w:rsidRDefault="008A51B1">
      <w:pPr>
        <w:spacing w:line="360" w:lineRule="auto"/>
        <w:jc w:val="both"/>
        <w:rPr>
          <w:sz w:val="24"/>
          <w:szCs w:val="24"/>
        </w:rPr>
      </w:pPr>
    </w:p>
    <w:p w14:paraId="1821C888" w14:textId="77777777" w:rsidR="008A51B1" w:rsidRDefault="000C7473">
      <w:pPr>
        <w:spacing w:line="360" w:lineRule="auto"/>
        <w:jc w:val="both"/>
        <w:rPr>
          <w:sz w:val="24"/>
          <w:szCs w:val="24"/>
        </w:rPr>
      </w:pPr>
      <w:r>
        <w:rPr>
          <w:sz w:val="24"/>
          <w:szCs w:val="24"/>
        </w:rPr>
        <w:t>Una especie, o un grupo relacionado de especies, pueden diversificarse aún más si colonizan regiones que difieren de las de su origen. Así pues, tambi</w:t>
      </w:r>
      <w:r>
        <w:rPr>
          <w:sz w:val="24"/>
          <w:szCs w:val="24"/>
        </w:rPr>
        <w:t>én encontramos centros de diversificación, los cuales pueden o no ser un centro de origen. Un ejemplo clásico es el de los Pinos, cuyo centro de origen está en el noroeste de China y su centro de diversificación en el territorio comprendido entre México, G</w:t>
      </w:r>
      <w:r>
        <w:rPr>
          <w:sz w:val="24"/>
          <w:szCs w:val="24"/>
        </w:rPr>
        <w:t>uatemala y Honduras. De un total de 111 especies en el mundo, en México viven 49 especies de Pinos (44%). (Pérez Angulo &amp; Utrilla Quiroz, 2020, 99)</w:t>
      </w:r>
    </w:p>
    <w:p w14:paraId="6316CC8A" w14:textId="77777777" w:rsidR="008A51B1" w:rsidRDefault="008A51B1">
      <w:pPr>
        <w:spacing w:line="360" w:lineRule="auto"/>
        <w:jc w:val="left"/>
        <w:rPr>
          <w:sz w:val="28"/>
          <w:szCs w:val="28"/>
        </w:rPr>
      </w:pPr>
    </w:p>
    <w:p w14:paraId="7CB1C0BE" w14:textId="77777777" w:rsidR="008A51B1" w:rsidRDefault="000C7473">
      <w:pPr>
        <w:spacing w:line="360" w:lineRule="auto"/>
        <w:jc w:val="left"/>
        <w:rPr>
          <w:sz w:val="28"/>
          <w:szCs w:val="28"/>
        </w:rPr>
      </w:pPr>
      <w:r>
        <w:rPr>
          <w:sz w:val="28"/>
          <w:szCs w:val="28"/>
        </w:rPr>
        <w:lastRenderedPageBreak/>
        <w:t>Factores bióticos y abióticos</w:t>
      </w:r>
      <w:r>
        <w:rPr>
          <w:noProof/>
        </w:rPr>
        <w:drawing>
          <wp:anchor distT="114300" distB="114300" distL="114300" distR="114300" simplePos="0" relativeHeight="251661312" behindDoc="0" locked="0" layoutInCell="1" hidden="0" allowOverlap="1" wp14:anchorId="6E7F2982" wp14:editId="1F684708">
            <wp:simplePos x="0" y="0"/>
            <wp:positionH relativeFrom="column">
              <wp:posOffset>3588075</wp:posOffset>
            </wp:positionH>
            <wp:positionV relativeFrom="paragraph">
              <wp:posOffset>514350</wp:posOffset>
            </wp:positionV>
            <wp:extent cx="2083125" cy="1426284"/>
            <wp:effectExtent l="25400" t="25400" r="25400" b="25400"/>
            <wp:wrapSquare wrapText="bothSides" distT="114300" distB="114300" distL="114300" distR="11430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2083125" cy="1426284"/>
                    </a:xfrm>
                    <a:prstGeom prst="rect">
                      <a:avLst/>
                    </a:prstGeom>
                    <a:ln w="25400">
                      <a:solidFill>
                        <a:srgbClr val="000000"/>
                      </a:solidFill>
                      <a:prstDash val="dash"/>
                    </a:ln>
                  </pic:spPr>
                </pic:pic>
              </a:graphicData>
            </a:graphic>
          </wp:anchor>
        </w:drawing>
      </w:r>
    </w:p>
    <w:p w14:paraId="4A3C2778" w14:textId="77777777" w:rsidR="008A51B1" w:rsidRDefault="000C7473">
      <w:pPr>
        <w:spacing w:line="360" w:lineRule="auto"/>
        <w:jc w:val="both"/>
        <w:rPr>
          <w:sz w:val="24"/>
          <w:szCs w:val="24"/>
        </w:rPr>
      </w:pPr>
      <w:r>
        <w:rPr>
          <w:sz w:val="24"/>
          <w:szCs w:val="24"/>
        </w:rPr>
        <w:t>La selección natural cumple un papel fundamental en la formación de las espe</w:t>
      </w:r>
      <w:r>
        <w:rPr>
          <w:sz w:val="24"/>
          <w:szCs w:val="24"/>
        </w:rPr>
        <w:t>cies ya sea para originarlas o extinguirlas, acorde a la adaptación que presenta el organismo. Como consecuencia, el ambiente define, a lo largo de sus factores abióticos y bióticos, qué especies existirán y cómo lo harán.</w:t>
      </w:r>
    </w:p>
    <w:p w14:paraId="00C2F68C" w14:textId="77777777" w:rsidR="008A51B1" w:rsidRDefault="000C7473">
      <w:pPr>
        <w:spacing w:line="360" w:lineRule="auto"/>
        <w:jc w:val="both"/>
        <w:rPr>
          <w:sz w:val="24"/>
          <w:szCs w:val="24"/>
        </w:rPr>
      </w:pPr>
      <w:r>
        <w:rPr>
          <w:sz w:val="24"/>
          <w:szCs w:val="24"/>
          <w:shd w:val="clear" w:color="auto" w:fill="CCCCCC"/>
        </w:rPr>
        <w:t>Factores abióticos:</w:t>
      </w:r>
      <w:r>
        <w:rPr>
          <w:sz w:val="24"/>
          <w:szCs w:val="24"/>
          <w:highlight w:val="white"/>
        </w:rPr>
        <w:t xml:space="preserve"> </w:t>
      </w:r>
      <w:r>
        <w:rPr>
          <w:sz w:val="24"/>
          <w:szCs w:val="24"/>
        </w:rPr>
        <w:t xml:space="preserve">Son aquellos </w:t>
      </w:r>
      <w:r>
        <w:rPr>
          <w:sz w:val="24"/>
          <w:szCs w:val="24"/>
        </w:rPr>
        <w:t>que están en el ambiente en forma inerte o sin vida. Por ejemplo:</w:t>
      </w:r>
    </w:p>
    <w:p w14:paraId="52790511" w14:textId="77777777" w:rsidR="008A51B1" w:rsidRDefault="000C7473">
      <w:pPr>
        <w:numPr>
          <w:ilvl w:val="0"/>
          <w:numId w:val="3"/>
        </w:numPr>
        <w:spacing w:after="0" w:line="360" w:lineRule="auto"/>
        <w:jc w:val="both"/>
        <w:rPr>
          <w:sz w:val="24"/>
          <w:szCs w:val="24"/>
        </w:rPr>
      </w:pPr>
      <w:r>
        <w:rPr>
          <w:sz w:val="24"/>
          <w:szCs w:val="24"/>
        </w:rPr>
        <w:t>Agua</w:t>
      </w:r>
    </w:p>
    <w:p w14:paraId="07C43D77" w14:textId="77777777" w:rsidR="008A51B1" w:rsidRDefault="000C7473">
      <w:pPr>
        <w:numPr>
          <w:ilvl w:val="0"/>
          <w:numId w:val="3"/>
        </w:numPr>
        <w:spacing w:before="0" w:after="0" w:line="360" w:lineRule="auto"/>
        <w:jc w:val="both"/>
        <w:rPr>
          <w:sz w:val="24"/>
          <w:szCs w:val="24"/>
        </w:rPr>
      </w:pPr>
      <w:r>
        <w:rPr>
          <w:sz w:val="24"/>
          <w:szCs w:val="24"/>
        </w:rPr>
        <w:t>Cantidad y periodicidad de las precipitaciones</w:t>
      </w:r>
    </w:p>
    <w:p w14:paraId="0E76A678" w14:textId="77777777" w:rsidR="008A51B1" w:rsidRDefault="000C7473">
      <w:pPr>
        <w:numPr>
          <w:ilvl w:val="0"/>
          <w:numId w:val="3"/>
        </w:numPr>
        <w:spacing w:before="0" w:after="0" w:line="360" w:lineRule="auto"/>
        <w:jc w:val="both"/>
        <w:rPr>
          <w:sz w:val="24"/>
          <w:szCs w:val="24"/>
        </w:rPr>
      </w:pPr>
      <w:r>
        <w:rPr>
          <w:sz w:val="24"/>
          <w:szCs w:val="24"/>
        </w:rPr>
        <w:t xml:space="preserve">Tipos de suelo y sus minerales </w:t>
      </w:r>
    </w:p>
    <w:p w14:paraId="78DD11D2" w14:textId="77777777" w:rsidR="008A51B1" w:rsidRDefault="000C7473">
      <w:pPr>
        <w:numPr>
          <w:ilvl w:val="0"/>
          <w:numId w:val="3"/>
        </w:numPr>
        <w:spacing w:before="0" w:after="0" w:line="360" w:lineRule="auto"/>
        <w:jc w:val="both"/>
        <w:rPr>
          <w:sz w:val="24"/>
          <w:szCs w:val="24"/>
        </w:rPr>
      </w:pPr>
      <w:r>
        <w:rPr>
          <w:sz w:val="24"/>
          <w:szCs w:val="24"/>
        </w:rPr>
        <w:t xml:space="preserve">Altitud </w:t>
      </w:r>
    </w:p>
    <w:p w14:paraId="5401A963" w14:textId="77777777" w:rsidR="008A51B1" w:rsidRDefault="000C7473">
      <w:pPr>
        <w:numPr>
          <w:ilvl w:val="0"/>
          <w:numId w:val="3"/>
        </w:numPr>
        <w:spacing w:before="0" w:after="0" w:line="360" w:lineRule="auto"/>
        <w:jc w:val="both"/>
        <w:rPr>
          <w:sz w:val="24"/>
          <w:szCs w:val="24"/>
        </w:rPr>
      </w:pPr>
      <w:r>
        <w:rPr>
          <w:sz w:val="24"/>
          <w:szCs w:val="24"/>
        </w:rPr>
        <w:t xml:space="preserve">Latitud </w:t>
      </w:r>
    </w:p>
    <w:p w14:paraId="5ECC1DCB" w14:textId="77777777" w:rsidR="008A51B1" w:rsidRDefault="000C7473">
      <w:pPr>
        <w:numPr>
          <w:ilvl w:val="0"/>
          <w:numId w:val="3"/>
        </w:numPr>
        <w:spacing w:before="0" w:after="0" w:line="360" w:lineRule="auto"/>
        <w:jc w:val="both"/>
        <w:rPr>
          <w:sz w:val="24"/>
          <w:szCs w:val="24"/>
        </w:rPr>
      </w:pPr>
      <w:r>
        <w:rPr>
          <w:sz w:val="24"/>
          <w:szCs w:val="24"/>
        </w:rPr>
        <w:t xml:space="preserve">Radiación solar </w:t>
      </w:r>
    </w:p>
    <w:p w14:paraId="579FE4FD" w14:textId="77777777" w:rsidR="008A51B1" w:rsidRDefault="000C7473">
      <w:pPr>
        <w:numPr>
          <w:ilvl w:val="0"/>
          <w:numId w:val="3"/>
        </w:numPr>
        <w:spacing w:before="0" w:line="360" w:lineRule="auto"/>
        <w:jc w:val="both"/>
        <w:rPr>
          <w:sz w:val="24"/>
          <w:szCs w:val="24"/>
        </w:rPr>
      </w:pPr>
      <w:r>
        <w:rPr>
          <w:sz w:val="24"/>
          <w:szCs w:val="24"/>
        </w:rPr>
        <w:t xml:space="preserve">Temperatura </w:t>
      </w:r>
    </w:p>
    <w:p w14:paraId="2C209B7F" w14:textId="77777777" w:rsidR="008A51B1" w:rsidRDefault="000C7473">
      <w:pPr>
        <w:spacing w:line="360" w:lineRule="auto"/>
        <w:jc w:val="both"/>
        <w:rPr>
          <w:sz w:val="24"/>
          <w:szCs w:val="24"/>
        </w:rPr>
      </w:pPr>
      <w:r>
        <w:rPr>
          <w:sz w:val="24"/>
          <w:szCs w:val="24"/>
        </w:rPr>
        <w:t xml:space="preserve">En general se podría decir que el clima, la geografía y el suelo son determinantes para las condiciones de una región, </w:t>
      </w:r>
      <w:proofErr w:type="gramStart"/>
      <w:r>
        <w:rPr>
          <w:sz w:val="24"/>
          <w:szCs w:val="24"/>
        </w:rPr>
        <w:t>y</w:t>
      </w:r>
      <w:proofErr w:type="gramEnd"/>
      <w:r>
        <w:rPr>
          <w:sz w:val="24"/>
          <w:szCs w:val="24"/>
        </w:rPr>
        <w:t xml:space="preserve"> por ende, para la vida de los organismos.  (Pérez Angulo &amp; Utrilla Quiroz, 2020, 103)</w:t>
      </w:r>
    </w:p>
    <w:p w14:paraId="79FA2BF4" w14:textId="77777777" w:rsidR="008A51B1" w:rsidRDefault="000C7473">
      <w:pPr>
        <w:jc w:val="left"/>
        <w:rPr>
          <w:sz w:val="24"/>
          <w:szCs w:val="24"/>
        </w:rPr>
      </w:pPr>
      <w:r>
        <w:rPr>
          <w:noProof/>
        </w:rPr>
        <w:drawing>
          <wp:anchor distT="114300" distB="114300" distL="114300" distR="114300" simplePos="0" relativeHeight="251662336" behindDoc="0" locked="0" layoutInCell="1" hidden="0" allowOverlap="1" wp14:anchorId="7E79B979" wp14:editId="1ECD404F">
            <wp:simplePos x="0" y="0"/>
            <wp:positionH relativeFrom="column">
              <wp:posOffset>1114425</wp:posOffset>
            </wp:positionH>
            <wp:positionV relativeFrom="paragraph">
              <wp:posOffset>171450</wp:posOffset>
            </wp:positionV>
            <wp:extent cx="3667125" cy="1232154"/>
            <wp:effectExtent l="25400" t="25400" r="25400" b="25400"/>
            <wp:wrapTopAndBottom distT="114300" distB="11430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b="36185"/>
                    <a:stretch>
                      <a:fillRect/>
                    </a:stretch>
                  </pic:blipFill>
                  <pic:spPr>
                    <a:xfrm>
                      <a:off x="0" y="0"/>
                      <a:ext cx="3667125" cy="1232154"/>
                    </a:xfrm>
                    <a:prstGeom prst="rect">
                      <a:avLst/>
                    </a:prstGeom>
                    <a:ln w="25400">
                      <a:solidFill>
                        <a:srgbClr val="000000"/>
                      </a:solidFill>
                      <a:prstDash val="dot"/>
                    </a:ln>
                  </pic:spPr>
                </pic:pic>
              </a:graphicData>
            </a:graphic>
          </wp:anchor>
        </w:drawing>
      </w:r>
    </w:p>
    <w:p w14:paraId="0D752129" w14:textId="77777777" w:rsidR="008A51B1" w:rsidRDefault="000C7473">
      <w:pPr>
        <w:spacing w:line="360" w:lineRule="auto"/>
        <w:jc w:val="both"/>
        <w:rPr>
          <w:sz w:val="24"/>
          <w:szCs w:val="24"/>
        </w:rPr>
      </w:pPr>
      <w:r>
        <w:rPr>
          <w:sz w:val="24"/>
          <w:szCs w:val="24"/>
          <w:shd w:val="clear" w:color="auto" w:fill="CCCCCC"/>
        </w:rPr>
        <w:lastRenderedPageBreak/>
        <w:t>Factores bióticos:</w:t>
      </w:r>
      <w:r>
        <w:rPr>
          <w:sz w:val="24"/>
          <w:szCs w:val="24"/>
        </w:rPr>
        <w:t xml:space="preserve"> Se dan a partir de los abiót</w:t>
      </w:r>
      <w:r>
        <w:rPr>
          <w:sz w:val="24"/>
          <w:szCs w:val="24"/>
        </w:rPr>
        <w:t>icos, siendo básicamente cualquier forma viviente. Los microorganismos del suelo ayudan a reintegrar nutrientes al mismo. (Pérez Angulo &amp; Utrilla Quiroz, 2020, 104)</w:t>
      </w:r>
    </w:p>
    <w:p w14:paraId="6185DC90" w14:textId="77777777" w:rsidR="008A51B1" w:rsidRDefault="000C7473">
      <w:pPr>
        <w:spacing w:line="360" w:lineRule="auto"/>
        <w:jc w:val="left"/>
        <w:rPr>
          <w:sz w:val="24"/>
          <w:szCs w:val="24"/>
        </w:rPr>
      </w:pPr>
      <w:r>
        <w:rPr>
          <w:sz w:val="24"/>
          <w:szCs w:val="24"/>
        </w:rPr>
        <w:t xml:space="preserve"> Estos factores constan de:</w:t>
      </w:r>
      <w:r>
        <w:rPr>
          <w:noProof/>
        </w:rPr>
        <w:drawing>
          <wp:anchor distT="114300" distB="114300" distL="114300" distR="114300" simplePos="0" relativeHeight="251663360" behindDoc="0" locked="0" layoutInCell="1" hidden="0" allowOverlap="1" wp14:anchorId="4328D929" wp14:editId="111FD828">
            <wp:simplePos x="0" y="0"/>
            <wp:positionH relativeFrom="column">
              <wp:posOffset>2752725</wp:posOffset>
            </wp:positionH>
            <wp:positionV relativeFrom="paragraph">
              <wp:posOffset>201997</wp:posOffset>
            </wp:positionV>
            <wp:extent cx="2952750" cy="1588703"/>
            <wp:effectExtent l="25400" t="25400" r="25400" b="25400"/>
            <wp:wrapSquare wrapText="bothSides" distT="114300" distB="114300" distL="114300" distR="114300"/>
            <wp:docPr id="2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t="10454"/>
                    <a:stretch>
                      <a:fillRect/>
                    </a:stretch>
                  </pic:blipFill>
                  <pic:spPr>
                    <a:xfrm>
                      <a:off x="0" y="0"/>
                      <a:ext cx="2952750" cy="1588703"/>
                    </a:xfrm>
                    <a:prstGeom prst="rect">
                      <a:avLst/>
                    </a:prstGeom>
                    <a:ln w="25400">
                      <a:solidFill>
                        <a:srgbClr val="000000"/>
                      </a:solidFill>
                      <a:prstDash val="dash"/>
                    </a:ln>
                  </pic:spPr>
                </pic:pic>
              </a:graphicData>
            </a:graphic>
          </wp:anchor>
        </w:drawing>
      </w:r>
    </w:p>
    <w:p w14:paraId="676B62C4" w14:textId="77777777" w:rsidR="008A51B1" w:rsidRDefault="000C7473">
      <w:pPr>
        <w:numPr>
          <w:ilvl w:val="0"/>
          <w:numId w:val="1"/>
        </w:numPr>
        <w:spacing w:after="0" w:line="360" w:lineRule="auto"/>
        <w:jc w:val="left"/>
        <w:rPr>
          <w:sz w:val="24"/>
          <w:szCs w:val="24"/>
        </w:rPr>
      </w:pPr>
      <w:r>
        <w:rPr>
          <w:sz w:val="24"/>
          <w:szCs w:val="24"/>
        </w:rPr>
        <w:t xml:space="preserve">Bacterias </w:t>
      </w:r>
    </w:p>
    <w:p w14:paraId="1DB8ECF8" w14:textId="77777777" w:rsidR="008A51B1" w:rsidRDefault="000C7473">
      <w:pPr>
        <w:numPr>
          <w:ilvl w:val="0"/>
          <w:numId w:val="1"/>
        </w:numPr>
        <w:spacing w:before="0" w:after="0" w:line="360" w:lineRule="auto"/>
        <w:jc w:val="left"/>
        <w:rPr>
          <w:sz w:val="24"/>
          <w:szCs w:val="24"/>
        </w:rPr>
      </w:pPr>
      <w:r>
        <w:rPr>
          <w:sz w:val="24"/>
          <w:szCs w:val="24"/>
        </w:rPr>
        <w:t xml:space="preserve">Protistas </w:t>
      </w:r>
    </w:p>
    <w:p w14:paraId="5A67B1EB" w14:textId="77777777" w:rsidR="008A51B1" w:rsidRDefault="000C7473">
      <w:pPr>
        <w:numPr>
          <w:ilvl w:val="0"/>
          <w:numId w:val="1"/>
        </w:numPr>
        <w:spacing w:before="0" w:after="0" w:line="360" w:lineRule="auto"/>
        <w:jc w:val="left"/>
        <w:rPr>
          <w:sz w:val="24"/>
          <w:szCs w:val="24"/>
        </w:rPr>
      </w:pPr>
      <w:r>
        <w:rPr>
          <w:sz w:val="24"/>
          <w:szCs w:val="24"/>
        </w:rPr>
        <w:t xml:space="preserve">Hongos </w:t>
      </w:r>
    </w:p>
    <w:p w14:paraId="57217DAE" w14:textId="77777777" w:rsidR="008A51B1" w:rsidRDefault="000C7473">
      <w:pPr>
        <w:numPr>
          <w:ilvl w:val="0"/>
          <w:numId w:val="1"/>
        </w:numPr>
        <w:spacing w:before="0" w:after="0" w:line="360" w:lineRule="auto"/>
        <w:jc w:val="left"/>
        <w:rPr>
          <w:sz w:val="24"/>
          <w:szCs w:val="24"/>
        </w:rPr>
      </w:pPr>
      <w:r>
        <w:rPr>
          <w:sz w:val="24"/>
          <w:szCs w:val="24"/>
        </w:rPr>
        <w:t xml:space="preserve">Plantas </w:t>
      </w:r>
    </w:p>
    <w:p w14:paraId="3ADF58F9" w14:textId="77777777" w:rsidR="008A51B1" w:rsidRDefault="000C7473">
      <w:pPr>
        <w:numPr>
          <w:ilvl w:val="0"/>
          <w:numId w:val="1"/>
        </w:numPr>
        <w:spacing w:before="0" w:line="360" w:lineRule="auto"/>
        <w:jc w:val="left"/>
        <w:rPr>
          <w:sz w:val="24"/>
          <w:szCs w:val="24"/>
        </w:rPr>
      </w:pPr>
      <w:r>
        <w:rPr>
          <w:sz w:val="24"/>
          <w:szCs w:val="24"/>
        </w:rPr>
        <w:t xml:space="preserve">Animales               </w:t>
      </w:r>
      <w:r>
        <w:rPr>
          <w:sz w:val="24"/>
          <w:szCs w:val="24"/>
        </w:rPr>
        <w:t xml:space="preserve">          </w:t>
      </w:r>
    </w:p>
    <w:p w14:paraId="25651D5A" w14:textId="77777777" w:rsidR="008A51B1" w:rsidRDefault="000C7473">
      <w:pPr>
        <w:ind w:left="720"/>
        <w:rPr>
          <w:sz w:val="28"/>
          <w:szCs w:val="28"/>
        </w:rPr>
      </w:pPr>
      <w:r>
        <w:rPr>
          <w:sz w:val="24"/>
          <w:szCs w:val="24"/>
        </w:rPr>
        <w:t xml:space="preserve"> </w:t>
      </w:r>
    </w:p>
    <w:p w14:paraId="3323D7D1" w14:textId="77777777" w:rsidR="008A51B1" w:rsidRDefault="000C7473">
      <w:pPr>
        <w:jc w:val="left"/>
        <w:rPr>
          <w:sz w:val="28"/>
          <w:szCs w:val="28"/>
        </w:rPr>
      </w:pPr>
      <w:r>
        <w:rPr>
          <w:sz w:val="28"/>
          <w:szCs w:val="28"/>
        </w:rPr>
        <w:t xml:space="preserve">Diversidad genética, de especies y de ecosistemas </w:t>
      </w:r>
    </w:p>
    <w:p w14:paraId="011B49C4" w14:textId="77777777" w:rsidR="008A51B1" w:rsidRDefault="000C7473">
      <w:pPr>
        <w:spacing w:line="360" w:lineRule="auto"/>
        <w:jc w:val="left"/>
        <w:rPr>
          <w:sz w:val="24"/>
          <w:szCs w:val="24"/>
        </w:rPr>
      </w:pPr>
      <w:r>
        <w:rPr>
          <w:sz w:val="24"/>
          <w:szCs w:val="24"/>
        </w:rPr>
        <w:t>Hay distintos niveles en los que puede ser estudiada la variedad de la vida, desde genes hasta ecosistema o región, podemos reconocer tres propiedades:</w:t>
      </w:r>
    </w:p>
    <w:p w14:paraId="0EE999B5" w14:textId="77777777" w:rsidR="008A51B1" w:rsidRDefault="000C7473">
      <w:pPr>
        <w:numPr>
          <w:ilvl w:val="0"/>
          <w:numId w:val="6"/>
        </w:numPr>
        <w:spacing w:after="0" w:line="360" w:lineRule="auto"/>
        <w:jc w:val="left"/>
        <w:rPr>
          <w:sz w:val="24"/>
          <w:szCs w:val="24"/>
        </w:rPr>
      </w:pPr>
      <w:r>
        <w:rPr>
          <w:sz w:val="24"/>
          <w:szCs w:val="24"/>
        </w:rPr>
        <w:t xml:space="preserve">La composición. Identidad y variedad de </w:t>
      </w:r>
      <w:r>
        <w:rPr>
          <w:sz w:val="24"/>
          <w:szCs w:val="24"/>
        </w:rPr>
        <w:t>los elementos.</w:t>
      </w:r>
    </w:p>
    <w:p w14:paraId="32BA5C65" w14:textId="77777777" w:rsidR="008A51B1" w:rsidRDefault="000C7473">
      <w:pPr>
        <w:numPr>
          <w:ilvl w:val="0"/>
          <w:numId w:val="6"/>
        </w:numPr>
        <w:spacing w:before="0" w:after="0" w:line="360" w:lineRule="auto"/>
        <w:jc w:val="left"/>
        <w:rPr>
          <w:sz w:val="24"/>
          <w:szCs w:val="24"/>
        </w:rPr>
      </w:pPr>
      <w:r>
        <w:rPr>
          <w:sz w:val="24"/>
          <w:szCs w:val="24"/>
        </w:rPr>
        <w:t>La estructura. Organización física.</w:t>
      </w:r>
    </w:p>
    <w:p w14:paraId="3277510B" w14:textId="77777777" w:rsidR="008A51B1" w:rsidRDefault="000C7473">
      <w:pPr>
        <w:numPr>
          <w:ilvl w:val="0"/>
          <w:numId w:val="6"/>
        </w:numPr>
        <w:spacing w:before="0" w:line="360" w:lineRule="auto"/>
        <w:jc w:val="left"/>
        <w:rPr>
          <w:sz w:val="24"/>
          <w:szCs w:val="24"/>
        </w:rPr>
      </w:pPr>
      <w:r>
        <w:rPr>
          <w:sz w:val="24"/>
          <w:szCs w:val="24"/>
        </w:rPr>
        <w:t>La función. Procesos ecológicos y evolutivos.</w:t>
      </w:r>
    </w:p>
    <w:p w14:paraId="266CD3A0" w14:textId="77777777" w:rsidR="008A51B1" w:rsidRDefault="008A51B1">
      <w:pPr>
        <w:jc w:val="left"/>
        <w:rPr>
          <w:sz w:val="28"/>
          <w:szCs w:val="28"/>
        </w:rPr>
      </w:pPr>
    </w:p>
    <w:p w14:paraId="37FF5AEF" w14:textId="77777777" w:rsidR="008A51B1" w:rsidRDefault="000C7473">
      <w:pPr>
        <w:jc w:val="left"/>
        <w:rPr>
          <w:sz w:val="28"/>
          <w:szCs w:val="28"/>
        </w:rPr>
      </w:pPr>
      <w:r>
        <w:rPr>
          <w:sz w:val="28"/>
          <w:szCs w:val="28"/>
        </w:rPr>
        <w:t>Diversidad genética</w:t>
      </w:r>
    </w:p>
    <w:p w14:paraId="5A504EB0" w14:textId="77777777" w:rsidR="008A51B1" w:rsidRDefault="000C7473">
      <w:pPr>
        <w:spacing w:line="360" w:lineRule="auto"/>
        <w:jc w:val="both"/>
        <w:rPr>
          <w:sz w:val="28"/>
          <w:szCs w:val="28"/>
        </w:rPr>
      </w:pPr>
      <w:r>
        <w:rPr>
          <w:sz w:val="24"/>
          <w:szCs w:val="24"/>
        </w:rPr>
        <w:t>Número total de características genéticas dentro de cada especie. A mayor diversidad genética, las especies tienen mayores probabilidades de sobrevivir a cambios en el ambiente. Sin embargo, cuando el tamaño de las poblaciones se reduce existe una deducció</w:t>
      </w:r>
      <w:r>
        <w:rPr>
          <w:sz w:val="24"/>
          <w:szCs w:val="24"/>
        </w:rPr>
        <w:t xml:space="preserve">n de la diversidad genética. (Pérez Angulo &amp; Utrilla Quiroz, 2020, #) </w:t>
      </w:r>
      <w:r>
        <w:rPr>
          <w:noProof/>
        </w:rPr>
        <w:drawing>
          <wp:anchor distT="114300" distB="114300" distL="114300" distR="114300" simplePos="0" relativeHeight="251664384" behindDoc="0" locked="0" layoutInCell="1" hidden="0" allowOverlap="1" wp14:anchorId="0DB43D58" wp14:editId="56A1FF08">
            <wp:simplePos x="0" y="0"/>
            <wp:positionH relativeFrom="column">
              <wp:posOffset>3409950</wp:posOffset>
            </wp:positionH>
            <wp:positionV relativeFrom="paragraph">
              <wp:posOffset>323850</wp:posOffset>
            </wp:positionV>
            <wp:extent cx="2285042" cy="1419225"/>
            <wp:effectExtent l="12700" t="12700" r="12700" b="12700"/>
            <wp:wrapSquare wrapText="bothSides" distT="114300" distB="114300" distL="114300" distR="11430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a:srcRect/>
                    <a:stretch>
                      <a:fillRect/>
                    </a:stretch>
                  </pic:blipFill>
                  <pic:spPr>
                    <a:xfrm>
                      <a:off x="0" y="0"/>
                      <a:ext cx="2285042" cy="1419225"/>
                    </a:xfrm>
                    <a:prstGeom prst="rect">
                      <a:avLst/>
                    </a:prstGeom>
                    <a:ln w="12700">
                      <a:solidFill>
                        <a:srgbClr val="000000"/>
                      </a:solidFill>
                      <a:prstDash val="dot"/>
                    </a:ln>
                  </pic:spPr>
                </pic:pic>
              </a:graphicData>
            </a:graphic>
          </wp:anchor>
        </w:drawing>
      </w:r>
    </w:p>
    <w:p w14:paraId="55E79F96" w14:textId="77777777" w:rsidR="008A51B1" w:rsidRDefault="008A51B1">
      <w:pPr>
        <w:jc w:val="left"/>
        <w:rPr>
          <w:sz w:val="28"/>
          <w:szCs w:val="28"/>
        </w:rPr>
      </w:pPr>
    </w:p>
    <w:p w14:paraId="31E21BAE" w14:textId="77777777" w:rsidR="008A51B1" w:rsidRDefault="000C7473">
      <w:pPr>
        <w:jc w:val="left"/>
        <w:rPr>
          <w:sz w:val="28"/>
          <w:szCs w:val="28"/>
        </w:rPr>
      </w:pPr>
      <w:r>
        <w:rPr>
          <w:sz w:val="28"/>
          <w:szCs w:val="28"/>
        </w:rPr>
        <w:lastRenderedPageBreak/>
        <w:t>Diversidad de especies</w:t>
      </w:r>
    </w:p>
    <w:p w14:paraId="4A4CA20D" w14:textId="77777777" w:rsidR="008A51B1" w:rsidRDefault="000C7473">
      <w:pPr>
        <w:spacing w:line="360" w:lineRule="auto"/>
        <w:jc w:val="both"/>
        <w:rPr>
          <w:sz w:val="24"/>
          <w:szCs w:val="24"/>
        </w:rPr>
      </w:pPr>
      <w:r>
        <w:rPr>
          <w:sz w:val="24"/>
          <w:szCs w:val="24"/>
        </w:rPr>
        <w:t>Todo individuo de una especie puede ser identificado, aun siendo muy idénticos. Sin embargo, en algunas especies los individuos pueden contar con morfologías di</w:t>
      </w:r>
      <w:r>
        <w:rPr>
          <w:sz w:val="24"/>
          <w:szCs w:val="24"/>
        </w:rPr>
        <w:t xml:space="preserve">stintas (aspectos físicos de la apariencia </w:t>
      </w:r>
      <w:proofErr w:type="gramStart"/>
      <w:r>
        <w:rPr>
          <w:sz w:val="24"/>
          <w:szCs w:val="24"/>
        </w:rPr>
        <w:t>externa</w:t>
      </w:r>
      <w:proofErr w:type="gramEnd"/>
      <w:r>
        <w:rPr>
          <w:sz w:val="24"/>
          <w:szCs w:val="24"/>
        </w:rPr>
        <w:t xml:space="preserve"> así como aspectos de la estructura interna del organismo como huesos y órganos). </w:t>
      </w:r>
    </w:p>
    <w:p w14:paraId="78F19D44" w14:textId="77777777" w:rsidR="008A51B1" w:rsidRDefault="008A51B1">
      <w:pPr>
        <w:spacing w:line="360" w:lineRule="auto"/>
        <w:jc w:val="both"/>
        <w:rPr>
          <w:sz w:val="24"/>
          <w:szCs w:val="24"/>
        </w:rPr>
      </w:pPr>
    </w:p>
    <w:p w14:paraId="682B4405" w14:textId="77777777" w:rsidR="008A51B1" w:rsidRDefault="000C7473">
      <w:pPr>
        <w:spacing w:line="360" w:lineRule="auto"/>
        <w:jc w:val="center"/>
        <w:rPr>
          <w:sz w:val="24"/>
          <w:szCs w:val="24"/>
        </w:rPr>
      </w:pPr>
      <w:r>
        <w:rPr>
          <w:noProof/>
          <w:sz w:val="24"/>
          <w:szCs w:val="24"/>
        </w:rPr>
        <w:drawing>
          <wp:inline distT="114300" distB="114300" distL="114300" distR="114300" wp14:anchorId="1FC1BA3D" wp14:editId="661271F3">
            <wp:extent cx="5168738" cy="1362851"/>
            <wp:effectExtent l="25400" t="25400" r="25400" b="25400"/>
            <wp:docPr id="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5168738" cy="1362851"/>
                    </a:xfrm>
                    <a:prstGeom prst="rect">
                      <a:avLst/>
                    </a:prstGeom>
                    <a:ln w="25400">
                      <a:solidFill>
                        <a:srgbClr val="000000"/>
                      </a:solidFill>
                      <a:prstDash val="dash"/>
                    </a:ln>
                  </pic:spPr>
                </pic:pic>
              </a:graphicData>
            </a:graphic>
          </wp:inline>
        </w:drawing>
      </w:r>
    </w:p>
    <w:p w14:paraId="5EDD59A4" w14:textId="77777777" w:rsidR="008A51B1" w:rsidRDefault="008A51B1">
      <w:pPr>
        <w:spacing w:line="360" w:lineRule="auto"/>
        <w:jc w:val="both"/>
        <w:rPr>
          <w:sz w:val="24"/>
          <w:szCs w:val="24"/>
        </w:rPr>
      </w:pPr>
    </w:p>
    <w:p w14:paraId="6CC4E302" w14:textId="77777777" w:rsidR="008A51B1" w:rsidRDefault="000C7473">
      <w:pPr>
        <w:spacing w:line="360" w:lineRule="auto"/>
        <w:jc w:val="both"/>
        <w:rPr>
          <w:sz w:val="24"/>
          <w:szCs w:val="24"/>
        </w:rPr>
      </w:pPr>
      <w:r>
        <w:rPr>
          <w:sz w:val="24"/>
          <w:szCs w:val="24"/>
        </w:rPr>
        <w:t>Según la clasificación actual de los seres vivos, contamos con seis reinos y una gran cantidad de especies para cada un</w:t>
      </w:r>
      <w:r>
        <w:rPr>
          <w:sz w:val="24"/>
          <w:szCs w:val="24"/>
        </w:rPr>
        <w:t xml:space="preserve">o de estos reinos. </w:t>
      </w:r>
      <w:r>
        <w:rPr>
          <w:noProof/>
        </w:rPr>
        <w:drawing>
          <wp:anchor distT="114300" distB="114300" distL="114300" distR="114300" simplePos="0" relativeHeight="251665408" behindDoc="0" locked="0" layoutInCell="1" hidden="0" allowOverlap="1" wp14:anchorId="6CAA7587" wp14:editId="626BBEB7">
            <wp:simplePos x="0" y="0"/>
            <wp:positionH relativeFrom="column">
              <wp:posOffset>3102300</wp:posOffset>
            </wp:positionH>
            <wp:positionV relativeFrom="paragraph">
              <wp:posOffset>561975</wp:posOffset>
            </wp:positionV>
            <wp:extent cx="2628900" cy="1743075"/>
            <wp:effectExtent l="0" t="0" r="0" b="0"/>
            <wp:wrapSquare wrapText="bothSides" distT="114300" distB="114300" distL="114300" distR="11430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2628900" cy="1743075"/>
                    </a:xfrm>
                    <a:prstGeom prst="rect">
                      <a:avLst/>
                    </a:prstGeom>
                    <a:ln/>
                  </pic:spPr>
                </pic:pic>
              </a:graphicData>
            </a:graphic>
          </wp:anchor>
        </w:drawing>
      </w:r>
    </w:p>
    <w:p w14:paraId="5845BC49" w14:textId="77777777" w:rsidR="008A51B1" w:rsidRDefault="000C7473">
      <w:pPr>
        <w:numPr>
          <w:ilvl w:val="0"/>
          <w:numId w:val="2"/>
        </w:numPr>
        <w:pBdr>
          <w:top w:val="nil"/>
          <w:left w:val="nil"/>
          <w:bottom w:val="nil"/>
          <w:right w:val="nil"/>
          <w:between w:val="nil"/>
        </w:pBdr>
        <w:spacing w:after="0" w:line="360" w:lineRule="auto"/>
        <w:jc w:val="both"/>
        <w:rPr>
          <w:sz w:val="24"/>
          <w:szCs w:val="24"/>
        </w:rPr>
      </w:pPr>
      <w:r>
        <w:rPr>
          <w:sz w:val="24"/>
          <w:szCs w:val="24"/>
        </w:rPr>
        <w:t>Reino Animalia (animales)</w:t>
      </w:r>
    </w:p>
    <w:p w14:paraId="06552067" w14:textId="77777777" w:rsidR="008A51B1" w:rsidRDefault="000C7473">
      <w:pPr>
        <w:numPr>
          <w:ilvl w:val="0"/>
          <w:numId w:val="2"/>
        </w:numPr>
        <w:pBdr>
          <w:top w:val="nil"/>
          <w:left w:val="nil"/>
          <w:bottom w:val="nil"/>
          <w:right w:val="nil"/>
          <w:between w:val="nil"/>
        </w:pBdr>
        <w:spacing w:before="0" w:after="0" w:line="360" w:lineRule="auto"/>
        <w:jc w:val="both"/>
        <w:rPr>
          <w:sz w:val="24"/>
          <w:szCs w:val="24"/>
        </w:rPr>
      </w:pPr>
      <w:r>
        <w:rPr>
          <w:sz w:val="24"/>
          <w:szCs w:val="24"/>
        </w:rPr>
        <w:t xml:space="preserve">Reino </w:t>
      </w:r>
      <w:proofErr w:type="spellStart"/>
      <w:r>
        <w:rPr>
          <w:sz w:val="24"/>
          <w:szCs w:val="24"/>
        </w:rPr>
        <w:t>Plantae</w:t>
      </w:r>
      <w:proofErr w:type="spellEnd"/>
      <w:r>
        <w:rPr>
          <w:sz w:val="24"/>
          <w:szCs w:val="24"/>
        </w:rPr>
        <w:t xml:space="preserve"> (plantas)</w:t>
      </w:r>
    </w:p>
    <w:p w14:paraId="0AC8C7C5" w14:textId="77777777" w:rsidR="008A51B1" w:rsidRDefault="000C7473">
      <w:pPr>
        <w:numPr>
          <w:ilvl w:val="0"/>
          <w:numId w:val="2"/>
        </w:numPr>
        <w:pBdr>
          <w:top w:val="nil"/>
          <w:left w:val="nil"/>
          <w:bottom w:val="nil"/>
          <w:right w:val="nil"/>
          <w:between w:val="nil"/>
        </w:pBdr>
        <w:spacing w:before="0" w:after="0" w:line="360" w:lineRule="auto"/>
        <w:jc w:val="both"/>
        <w:rPr>
          <w:sz w:val="24"/>
          <w:szCs w:val="24"/>
        </w:rPr>
      </w:pPr>
      <w:r>
        <w:rPr>
          <w:sz w:val="24"/>
          <w:szCs w:val="24"/>
        </w:rPr>
        <w:t xml:space="preserve">Reino </w:t>
      </w:r>
      <w:proofErr w:type="spellStart"/>
      <w:r>
        <w:rPr>
          <w:sz w:val="24"/>
          <w:szCs w:val="24"/>
        </w:rPr>
        <w:t>Fungi</w:t>
      </w:r>
      <w:proofErr w:type="spellEnd"/>
      <w:r>
        <w:rPr>
          <w:sz w:val="24"/>
          <w:szCs w:val="24"/>
        </w:rPr>
        <w:t xml:space="preserve"> (hongos)</w:t>
      </w:r>
    </w:p>
    <w:p w14:paraId="53A47475" w14:textId="77777777" w:rsidR="008A51B1" w:rsidRDefault="000C7473">
      <w:pPr>
        <w:numPr>
          <w:ilvl w:val="0"/>
          <w:numId w:val="2"/>
        </w:numPr>
        <w:pBdr>
          <w:top w:val="nil"/>
          <w:left w:val="nil"/>
          <w:bottom w:val="nil"/>
          <w:right w:val="nil"/>
          <w:between w:val="nil"/>
        </w:pBdr>
        <w:spacing w:before="0" w:after="0" w:line="360" w:lineRule="auto"/>
        <w:jc w:val="both"/>
        <w:rPr>
          <w:sz w:val="24"/>
          <w:szCs w:val="24"/>
        </w:rPr>
      </w:pPr>
      <w:r>
        <w:rPr>
          <w:sz w:val="24"/>
          <w:szCs w:val="24"/>
        </w:rPr>
        <w:t xml:space="preserve">Reino </w:t>
      </w:r>
      <w:proofErr w:type="spellStart"/>
      <w:r>
        <w:rPr>
          <w:sz w:val="24"/>
          <w:szCs w:val="24"/>
        </w:rPr>
        <w:t>Protozoa</w:t>
      </w:r>
      <w:proofErr w:type="spellEnd"/>
      <w:r>
        <w:rPr>
          <w:sz w:val="24"/>
          <w:szCs w:val="24"/>
        </w:rPr>
        <w:t xml:space="preserve"> (protozoarios)</w:t>
      </w:r>
    </w:p>
    <w:p w14:paraId="67148691" w14:textId="77777777" w:rsidR="008A51B1" w:rsidRDefault="000C7473">
      <w:pPr>
        <w:numPr>
          <w:ilvl w:val="0"/>
          <w:numId w:val="2"/>
        </w:numPr>
        <w:pBdr>
          <w:top w:val="nil"/>
          <w:left w:val="nil"/>
          <w:bottom w:val="nil"/>
          <w:right w:val="nil"/>
          <w:between w:val="nil"/>
        </w:pBdr>
        <w:spacing w:before="0" w:after="0" w:line="360" w:lineRule="auto"/>
        <w:jc w:val="both"/>
        <w:rPr>
          <w:sz w:val="24"/>
          <w:szCs w:val="24"/>
        </w:rPr>
      </w:pPr>
      <w:r>
        <w:rPr>
          <w:sz w:val="24"/>
          <w:szCs w:val="24"/>
        </w:rPr>
        <w:t xml:space="preserve">Reino </w:t>
      </w:r>
      <w:proofErr w:type="spellStart"/>
      <w:r>
        <w:rPr>
          <w:sz w:val="24"/>
          <w:szCs w:val="24"/>
        </w:rPr>
        <w:t>Archaea</w:t>
      </w:r>
      <w:proofErr w:type="spellEnd"/>
      <w:r>
        <w:rPr>
          <w:sz w:val="24"/>
          <w:szCs w:val="24"/>
        </w:rPr>
        <w:t xml:space="preserve"> (arqueas)</w:t>
      </w:r>
    </w:p>
    <w:p w14:paraId="197B4F41" w14:textId="77777777" w:rsidR="008A51B1" w:rsidRDefault="000C7473">
      <w:pPr>
        <w:numPr>
          <w:ilvl w:val="0"/>
          <w:numId w:val="2"/>
        </w:numPr>
        <w:pBdr>
          <w:top w:val="nil"/>
          <w:left w:val="nil"/>
          <w:bottom w:val="nil"/>
          <w:right w:val="nil"/>
          <w:between w:val="nil"/>
        </w:pBdr>
        <w:spacing w:before="0" w:line="360" w:lineRule="auto"/>
        <w:jc w:val="both"/>
        <w:rPr>
          <w:sz w:val="24"/>
          <w:szCs w:val="24"/>
        </w:rPr>
      </w:pPr>
      <w:r>
        <w:rPr>
          <w:sz w:val="24"/>
          <w:szCs w:val="24"/>
        </w:rPr>
        <w:t>Reino Bacteria (bacterias)</w:t>
      </w:r>
    </w:p>
    <w:p w14:paraId="2A9C3DA4" w14:textId="77777777" w:rsidR="008A51B1" w:rsidRDefault="008A51B1">
      <w:pPr>
        <w:pBdr>
          <w:top w:val="nil"/>
          <w:left w:val="nil"/>
          <w:bottom w:val="nil"/>
          <w:right w:val="nil"/>
          <w:between w:val="nil"/>
        </w:pBdr>
        <w:spacing w:line="360" w:lineRule="auto"/>
        <w:jc w:val="both"/>
        <w:rPr>
          <w:color w:val="212529"/>
          <w:sz w:val="24"/>
          <w:szCs w:val="24"/>
          <w:highlight w:val="white"/>
        </w:rPr>
      </w:pPr>
    </w:p>
    <w:p w14:paraId="46F58BED" w14:textId="77777777" w:rsidR="008A51B1" w:rsidRDefault="000C7473">
      <w:pPr>
        <w:pBdr>
          <w:top w:val="nil"/>
          <w:left w:val="nil"/>
          <w:bottom w:val="nil"/>
          <w:right w:val="nil"/>
          <w:between w:val="nil"/>
        </w:pBdr>
        <w:spacing w:line="360" w:lineRule="auto"/>
        <w:jc w:val="both"/>
        <w:rPr>
          <w:sz w:val="24"/>
          <w:szCs w:val="24"/>
        </w:rPr>
      </w:pPr>
      <w:r>
        <w:rPr>
          <w:color w:val="212529"/>
          <w:sz w:val="24"/>
          <w:szCs w:val="24"/>
          <w:highlight w:val="white"/>
        </w:rPr>
        <w:t>Actualmente la ciencia ha descrito aproximadamente entre 1.5 y 2 millones de especies. La Enciclopedia de la vida EOL por sus siglas en inglés, calcula que se han descubierto 1.9 millones. Aunque se cree que podrían existir tantas como 8.7 millones de espe</w:t>
      </w:r>
      <w:r>
        <w:rPr>
          <w:color w:val="212529"/>
          <w:sz w:val="24"/>
          <w:szCs w:val="24"/>
          <w:highlight w:val="white"/>
        </w:rPr>
        <w:t>cies vivas o más. También se sabe que el 99% de todas las especies que han existido alguna vez en toda la historia de la tierra están extintas.</w:t>
      </w:r>
    </w:p>
    <w:tbl>
      <w:tblPr>
        <w:tblStyle w:val="a"/>
        <w:tblW w:w="9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70"/>
        <w:gridCol w:w="2505"/>
        <w:gridCol w:w="1890"/>
        <w:gridCol w:w="1740"/>
        <w:gridCol w:w="1560"/>
      </w:tblGrid>
      <w:tr w:rsidR="008A51B1" w14:paraId="38FC332A" w14:textId="77777777">
        <w:trPr>
          <w:trHeight w:val="905"/>
        </w:trPr>
        <w:tc>
          <w:tcPr>
            <w:tcW w:w="4275" w:type="dxa"/>
            <w:gridSpan w:val="2"/>
            <w:tcBorders>
              <w:top w:val="single" w:sz="6" w:space="0" w:color="454D55"/>
              <w:left w:val="nil"/>
              <w:bottom w:val="single" w:sz="12" w:space="0" w:color="454D55"/>
              <w:right w:val="nil"/>
            </w:tcBorders>
            <w:shd w:val="clear" w:color="auto" w:fill="6AA84F"/>
            <w:tcMar>
              <w:top w:w="100" w:type="dxa"/>
              <w:left w:w="100" w:type="dxa"/>
              <w:bottom w:w="100" w:type="dxa"/>
              <w:right w:w="100" w:type="dxa"/>
            </w:tcMar>
            <w:vAlign w:val="bottom"/>
          </w:tcPr>
          <w:p w14:paraId="5505EAA6" w14:textId="77777777" w:rsidR="008A51B1" w:rsidRDefault="000C7473">
            <w:pPr>
              <w:spacing w:line="360" w:lineRule="auto"/>
              <w:jc w:val="left"/>
              <w:rPr>
                <w:color w:val="212529"/>
                <w:sz w:val="24"/>
                <w:szCs w:val="24"/>
              </w:rPr>
            </w:pPr>
            <w:r>
              <w:rPr>
                <w:b/>
                <w:color w:val="FFFFFF"/>
                <w:sz w:val="24"/>
                <w:szCs w:val="24"/>
              </w:rPr>
              <w:lastRenderedPageBreak/>
              <w:t>Grupo</w:t>
            </w:r>
          </w:p>
        </w:tc>
        <w:tc>
          <w:tcPr>
            <w:tcW w:w="1890" w:type="dxa"/>
            <w:tcBorders>
              <w:top w:val="single" w:sz="6" w:space="0" w:color="454D55"/>
              <w:left w:val="nil"/>
              <w:bottom w:val="single" w:sz="12" w:space="0" w:color="454D55"/>
              <w:right w:val="nil"/>
            </w:tcBorders>
            <w:shd w:val="clear" w:color="auto" w:fill="6AA84F"/>
            <w:tcMar>
              <w:top w:w="100" w:type="dxa"/>
              <w:left w:w="100" w:type="dxa"/>
              <w:bottom w:w="100" w:type="dxa"/>
              <w:right w:w="100" w:type="dxa"/>
            </w:tcMar>
            <w:vAlign w:val="bottom"/>
          </w:tcPr>
          <w:p w14:paraId="5F07BD31" w14:textId="77777777" w:rsidR="008A51B1" w:rsidRDefault="000C7473">
            <w:pPr>
              <w:spacing w:line="360" w:lineRule="auto"/>
              <w:jc w:val="left"/>
              <w:rPr>
                <w:color w:val="212529"/>
                <w:sz w:val="24"/>
                <w:szCs w:val="24"/>
              </w:rPr>
            </w:pPr>
            <w:r>
              <w:rPr>
                <w:b/>
                <w:color w:val="FFFFFF"/>
                <w:sz w:val="24"/>
                <w:szCs w:val="24"/>
              </w:rPr>
              <w:t>Especies en el mundo</w:t>
            </w:r>
          </w:p>
        </w:tc>
        <w:tc>
          <w:tcPr>
            <w:tcW w:w="1740" w:type="dxa"/>
            <w:tcBorders>
              <w:top w:val="single" w:sz="6" w:space="0" w:color="454D55"/>
              <w:left w:val="nil"/>
              <w:bottom w:val="single" w:sz="12" w:space="0" w:color="454D55"/>
              <w:right w:val="nil"/>
            </w:tcBorders>
            <w:shd w:val="clear" w:color="auto" w:fill="6AA84F"/>
            <w:tcMar>
              <w:top w:w="100" w:type="dxa"/>
              <w:left w:w="100" w:type="dxa"/>
              <w:bottom w:w="100" w:type="dxa"/>
              <w:right w:w="100" w:type="dxa"/>
            </w:tcMar>
            <w:vAlign w:val="bottom"/>
          </w:tcPr>
          <w:p w14:paraId="46F1E74D" w14:textId="77777777" w:rsidR="008A51B1" w:rsidRDefault="000C7473">
            <w:pPr>
              <w:spacing w:line="360" w:lineRule="auto"/>
              <w:jc w:val="left"/>
              <w:rPr>
                <w:color w:val="212529"/>
                <w:sz w:val="24"/>
                <w:szCs w:val="24"/>
              </w:rPr>
            </w:pPr>
            <w:r>
              <w:rPr>
                <w:b/>
                <w:color w:val="FFFFFF"/>
                <w:sz w:val="24"/>
                <w:szCs w:val="24"/>
              </w:rPr>
              <w:t>Especies en México</w:t>
            </w:r>
          </w:p>
        </w:tc>
        <w:tc>
          <w:tcPr>
            <w:tcW w:w="1560" w:type="dxa"/>
            <w:tcBorders>
              <w:top w:val="single" w:sz="6" w:space="0" w:color="454D55"/>
              <w:left w:val="nil"/>
              <w:bottom w:val="single" w:sz="12" w:space="0" w:color="454D55"/>
              <w:right w:val="nil"/>
            </w:tcBorders>
            <w:shd w:val="clear" w:color="auto" w:fill="6AA84F"/>
            <w:tcMar>
              <w:top w:w="100" w:type="dxa"/>
              <w:left w:w="100" w:type="dxa"/>
              <w:bottom w:w="100" w:type="dxa"/>
              <w:right w:w="100" w:type="dxa"/>
            </w:tcMar>
            <w:vAlign w:val="bottom"/>
          </w:tcPr>
          <w:p w14:paraId="49436165" w14:textId="77777777" w:rsidR="008A51B1" w:rsidRDefault="000C7473">
            <w:pPr>
              <w:spacing w:line="360" w:lineRule="auto"/>
              <w:jc w:val="left"/>
              <w:rPr>
                <w:color w:val="212529"/>
                <w:sz w:val="24"/>
                <w:szCs w:val="24"/>
              </w:rPr>
            </w:pPr>
            <w:r>
              <w:rPr>
                <w:b/>
                <w:color w:val="FFFFFF"/>
                <w:sz w:val="24"/>
                <w:szCs w:val="24"/>
              </w:rPr>
              <w:t>Porcentaje</w:t>
            </w:r>
          </w:p>
        </w:tc>
      </w:tr>
      <w:tr w:rsidR="008A51B1" w14:paraId="10F75967" w14:textId="77777777">
        <w:trPr>
          <w:trHeight w:val="1340"/>
        </w:trPr>
        <w:tc>
          <w:tcPr>
            <w:tcW w:w="1770" w:type="dxa"/>
            <w:tcBorders>
              <w:top w:val="single" w:sz="6" w:space="0" w:color="DEE2E6"/>
              <w:left w:val="single" w:sz="6" w:space="0" w:color="DEE2E6"/>
              <w:bottom w:val="single" w:sz="6" w:space="0" w:color="DEE2E6"/>
              <w:right w:val="single" w:sz="6" w:space="0" w:color="DEE2E6"/>
            </w:tcBorders>
            <w:shd w:val="clear" w:color="auto" w:fill="93C47D"/>
            <w:tcMar>
              <w:top w:w="100" w:type="dxa"/>
              <w:left w:w="100" w:type="dxa"/>
              <w:bottom w:w="100" w:type="dxa"/>
              <w:right w:w="100" w:type="dxa"/>
            </w:tcMar>
          </w:tcPr>
          <w:p w14:paraId="3E439312" w14:textId="77777777" w:rsidR="008A51B1" w:rsidRDefault="000C7473">
            <w:pPr>
              <w:pStyle w:val="Ttulo3"/>
              <w:keepNext w:val="0"/>
              <w:keepLines w:val="0"/>
              <w:spacing w:before="160" w:line="288" w:lineRule="auto"/>
              <w:jc w:val="center"/>
              <w:rPr>
                <w:b/>
                <w:color w:val="212529"/>
                <w:sz w:val="24"/>
                <w:szCs w:val="24"/>
              </w:rPr>
            </w:pPr>
            <w:bookmarkStart w:id="3" w:name="_cu969oqqbdl3" w:colFirst="0" w:colLast="0"/>
            <w:bookmarkEnd w:id="3"/>
            <w:r>
              <w:rPr>
                <w:b/>
                <w:color w:val="212529"/>
                <w:sz w:val="24"/>
                <w:szCs w:val="24"/>
              </w:rPr>
              <w:t>ANIMALES</w:t>
            </w:r>
          </w:p>
        </w:tc>
        <w:tc>
          <w:tcPr>
            <w:tcW w:w="2505" w:type="dxa"/>
            <w:tcBorders>
              <w:top w:val="single" w:sz="6" w:space="0" w:color="DEE2E6"/>
              <w:left w:val="single" w:sz="6" w:space="0" w:color="DEE2E6"/>
              <w:bottom w:val="single" w:sz="6" w:space="0" w:color="DEE2E6"/>
              <w:right w:val="single" w:sz="6" w:space="0" w:color="DEE2E6"/>
            </w:tcBorders>
            <w:shd w:val="clear" w:color="auto" w:fill="93C47D"/>
            <w:tcMar>
              <w:top w:w="100" w:type="dxa"/>
              <w:left w:w="100" w:type="dxa"/>
              <w:bottom w:w="100" w:type="dxa"/>
              <w:right w:w="100" w:type="dxa"/>
            </w:tcMar>
          </w:tcPr>
          <w:p w14:paraId="416DF7F3" w14:textId="77777777" w:rsidR="008A51B1" w:rsidRDefault="000C7473">
            <w:pPr>
              <w:spacing w:line="360" w:lineRule="auto"/>
              <w:jc w:val="center"/>
              <w:rPr>
                <w:color w:val="212529"/>
                <w:sz w:val="24"/>
                <w:szCs w:val="24"/>
              </w:rPr>
            </w:pPr>
            <w:r>
              <w:rPr>
                <w:color w:val="212529"/>
                <w:sz w:val="24"/>
                <w:szCs w:val="24"/>
              </w:rPr>
              <w:t xml:space="preserve"> </w:t>
            </w:r>
          </w:p>
        </w:tc>
        <w:tc>
          <w:tcPr>
            <w:tcW w:w="1890" w:type="dxa"/>
            <w:tcBorders>
              <w:top w:val="single" w:sz="6" w:space="0" w:color="DEE2E6"/>
              <w:left w:val="single" w:sz="6" w:space="0" w:color="DEE2E6"/>
              <w:bottom w:val="single" w:sz="6" w:space="0" w:color="DEE2E6"/>
              <w:right w:val="single" w:sz="6" w:space="0" w:color="DEE2E6"/>
            </w:tcBorders>
            <w:shd w:val="clear" w:color="auto" w:fill="93C47D"/>
            <w:tcMar>
              <w:top w:w="100" w:type="dxa"/>
              <w:left w:w="100" w:type="dxa"/>
              <w:bottom w:w="100" w:type="dxa"/>
              <w:right w:w="100" w:type="dxa"/>
            </w:tcMar>
          </w:tcPr>
          <w:p w14:paraId="32CDFA06" w14:textId="77777777" w:rsidR="008A51B1" w:rsidRDefault="000C7473">
            <w:pPr>
              <w:spacing w:line="360" w:lineRule="auto"/>
              <w:jc w:val="center"/>
              <w:rPr>
                <w:color w:val="212529"/>
                <w:sz w:val="24"/>
                <w:szCs w:val="24"/>
              </w:rPr>
            </w:pPr>
            <w:r>
              <w:rPr>
                <w:color w:val="212529"/>
                <w:sz w:val="24"/>
                <w:szCs w:val="24"/>
              </w:rPr>
              <w:t xml:space="preserve"> </w:t>
            </w:r>
          </w:p>
        </w:tc>
        <w:tc>
          <w:tcPr>
            <w:tcW w:w="1740" w:type="dxa"/>
            <w:tcBorders>
              <w:top w:val="single" w:sz="6" w:space="0" w:color="DEE2E6"/>
              <w:left w:val="single" w:sz="6" w:space="0" w:color="DEE2E6"/>
              <w:bottom w:val="single" w:sz="6" w:space="0" w:color="DEE2E6"/>
              <w:right w:val="single" w:sz="6" w:space="0" w:color="DEE2E6"/>
            </w:tcBorders>
            <w:shd w:val="clear" w:color="auto" w:fill="93C47D"/>
            <w:tcMar>
              <w:top w:w="100" w:type="dxa"/>
              <w:left w:w="100" w:type="dxa"/>
              <w:bottom w:w="100" w:type="dxa"/>
              <w:right w:w="100" w:type="dxa"/>
            </w:tcMar>
          </w:tcPr>
          <w:p w14:paraId="22FD7C5E" w14:textId="77777777" w:rsidR="008A51B1" w:rsidRDefault="000C7473">
            <w:pPr>
              <w:spacing w:line="360" w:lineRule="auto"/>
              <w:jc w:val="center"/>
              <w:rPr>
                <w:color w:val="212529"/>
                <w:sz w:val="24"/>
                <w:szCs w:val="24"/>
              </w:rPr>
            </w:pPr>
            <w:r>
              <w:rPr>
                <w:color w:val="212529"/>
                <w:sz w:val="24"/>
                <w:szCs w:val="24"/>
              </w:rPr>
              <w:t xml:space="preserve"> </w:t>
            </w:r>
          </w:p>
        </w:tc>
        <w:tc>
          <w:tcPr>
            <w:tcW w:w="1560" w:type="dxa"/>
            <w:tcBorders>
              <w:top w:val="single" w:sz="6" w:space="0" w:color="DEE2E6"/>
              <w:left w:val="single" w:sz="6" w:space="0" w:color="DEE2E6"/>
              <w:bottom w:val="single" w:sz="6" w:space="0" w:color="DEE2E6"/>
              <w:right w:val="single" w:sz="6" w:space="0" w:color="DEE2E6"/>
            </w:tcBorders>
            <w:shd w:val="clear" w:color="auto" w:fill="93C47D"/>
            <w:tcMar>
              <w:top w:w="100" w:type="dxa"/>
              <w:left w:w="100" w:type="dxa"/>
              <w:bottom w:w="100" w:type="dxa"/>
              <w:right w:w="100" w:type="dxa"/>
            </w:tcMar>
          </w:tcPr>
          <w:p w14:paraId="7198E0DC" w14:textId="77777777" w:rsidR="008A51B1" w:rsidRDefault="000C7473">
            <w:pPr>
              <w:spacing w:line="360" w:lineRule="auto"/>
              <w:jc w:val="center"/>
              <w:rPr>
                <w:color w:val="212529"/>
                <w:sz w:val="24"/>
                <w:szCs w:val="24"/>
              </w:rPr>
            </w:pPr>
            <w:r>
              <w:rPr>
                <w:color w:val="212529"/>
                <w:sz w:val="24"/>
                <w:szCs w:val="24"/>
              </w:rPr>
              <w:t xml:space="preserve"> </w:t>
            </w:r>
          </w:p>
        </w:tc>
      </w:tr>
      <w:tr w:rsidR="008A51B1" w14:paraId="3574704B" w14:textId="77777777">
        <w:trPr>
          <w:trHeight w:val="1175"/>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C2D7318"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5A806A4A" wp14:editId="0B7A83BC">
                  <wp:extent cx="381000" cy="381000"/>
                  <wp:effectExtent l="0" t="0" r="0" b="0"/>
                  <wp:docPr id="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6A56623" w14:textId="77777777" w:rsidR="008A51B1" w:rsidRDefault="000C7473">
            <w:pPr>
              <w:spacing w:line="360" w:lineRule="auto"/>
              <w:jc w:val="center"/>
              <w:rPr>
                <w:color w:val="212529"/>
                <w:sz w:val="24"/>
                <w:szCs w:val="24"/>
              </w:rPr>
            </w:pPr>
            <w:hyperlink r:id="rId27">
              <w:r>
                <w:rPr>
                  <w:b/>
                  <w:color w:val="776F52"/>
                  <w:sz w:val="24"/>
                  <w:szCs w:val="24"/>
                </w:rPr>
                <w:t>Mamíferos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424C47D2" w14:textId="77777777" w:rsidR="008A51B1" w:rsidRDefault="000C7473">
            <w:pPr>
              <w:spacing w:line="360" w:lineRule="auto"/>
              <w:jc w:val="center"/>
              <w:rPr>
                <w:color w:val="212529"/>
                <w:sz w:val="24"/>
                <w:szCs w:val="24"/>
              </w:rPr>
            </w:pPr>
            <w:r>
              <w:rPr>
                <w:color w:val="212529"/>
                <w:sz w:val="24"/>
                <w:szCs w:val="24"/>
              </w:rPr>
              <w:t>4,381</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36C2DEB" w14:textId="77777777" w:rsidR="008A51B1" w:rsidRDefault="000C7473">
            <w:pPr>
              <w:spacing w:line="360" w:lineRule="auto"/>
              <w:jc w:val="center"/>
              <w:rPr>
                <w:color w:val="212529"/>
                <w:sz w:val="24"/>
                <w:szCs w:val="24"/>
              </w:rPr>
            </w:pPr>
            <w:r>
              <w:rPr>
                <w:color w:val="212529"/>
                <w:sz w:val="24"/>
                <w:szCs w:val="24"/>
              </w:rPr>
              <w:t>535</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682A2FB0" w14:textId="77777777" w:rsidR="008A51B1" w:rsidRDefault="000C7473">
            <w:pPr>
              <w:spacing w:line="360" w:lineRule="auto"/>
              <w:jc w:val="center"/>
              <w:rPr>
                <w:color w:val="212529"/>
                <w:sz w:val="24"/>
                <w:szCs w:val="24"/>
              </w:rPr>
            </w:pPr>
            <w:r>
              <w:rPr>
                <w:color w:val="212529"/>
                <w:sz w:val="24"/>
                <w:szCs w:val="24"/>
              </w:rPr>
              <w:t>12.21%</w:t>
            </w:r>
          </w:p>
        </w:tc>
      </w:tr>
      <w:tr w:rsidR="008A51B1" w14:paraId="3E61E0D6"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4F04C2AA"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761C7785" wp14:editId="3D221A4F">
                  <wp:extent cx="381000" cy="381000"/>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4ACD04C" w14:textId="77777777" w:rsidR="008A51B1" w:rsidRDefault="000C7473">
            <w:pPr>
              <w:spacing w:line="360" w:lineRule="auto"/>
              <w:jc w:val="center"/>
              <w:rPr>
                <w:color w:val="212529"/>
                <w:sz w:val="24"/>
                <w:szCs w:val="24"/>
              </w:rPr>
            </w:pPr>
            <w:hyperlink r:id="rId29">
              <w:r>
                <w:rPr>
                  <w:b/>
                  <w:color w:val="776F52"/>
                  <w:sz w:val="24"/>
                  <w:szCs w:val="24"/>
                </w:rPr>
                <w:t>Aves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4BFB398" w14:textId="77777777" w:rsidR="008A51B1" w:rsidRDefault="000C7473">
            <w:pPr>
              <w:spacing w:line="360" w:lineRule="auto"/>
              <w:jc w:val="center"/>
              <w:rPr>
                <w:color w:val="212529"/>
                <w:sz w:val="24"/>
                <w:szCs w:val="24"/>
              </w:rPr>
            </w:pPr>
            <w:r>
              <w:rPr>
                <w:color w:val="212529"/>
                <w:sz w:val="24"/>
                <w:szCs w:val="24"/>
              </w:rPr>
              <w:t>9,271</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959D310" w14:textId="77777777" w:rsidR="008A51B1" w:rsidRDefault="000C7473">
            <w:pPr>
              <w:spacing w:line="360" w:lineRule="auto"/>
              <w:jc w:val="center"/>
              <w:rPr>
                <w:color w:val="212529"/>
                <w:sz w:val="24"/>
                <w:szCs w:val="24"/>
              </w:rPr>
            </w:pPr>
            <w:r>
              <w:rPr>
                <w:color w:val="212529"/>
                <w:sz w:val="24"/>
                <w:szCs w:val="24"/>
              </w:rPr>
              <w:t>1,096</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6030EF8" w14:textId="77777777" w:rsidR="008A51B1" w:rsidRDefault="000C7473">
            <w:pPr>
              <w:spacing w:line="360" w:lineRule="auto"/>
              <w:jc w:val="center"/>
              <w:rPr>
                <w:color w:val="212529"/>
                <w:sz w:val="24"/>
                <w:szCs w:val="24"/>
              </w:rPr>
            </w:pPr>
            <w:r>
              <w:rPr>
                <w:color w:val="212529"/>
                <w:sz w:val="24"/>
                <w:szCs w:val="24"/>
              </w:rPr>
              <w:t>11.82%</w:t>
            </w:r>
          </w:p>
        </w:tc>
      </w:tr>
      <w:tr w:rsidR="008A51B1" w14:paraId="09E3AAC3"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4BFB5A0B"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60581F3D" wp14:editId="2FB35F7F">
                  <wp:extent cx="381000" cy="381000"/>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4BA2BD8" w14:textId="77777777" w:rsidR="008A51B1" w:rsidRDefault="000C7473">
            <w:pPr>
              <w:spacing w:line="360" w:lineRule="auto"/>
              <w:jc w:val="center"/>
              <w:rPr>
                <w:color w:val="212529"/>
                <w:sz w:val="24"/>
                <w:szCs w:val="24"/>
              </w:rPr>
            </w:pPr>
            <w:hyperlink r:id="rId31">
              <w:r>
                <w:rPr>
                  <w:b/>
                  <w:color w:val="776F52"/>
                  <w:sz w:val="24"/>
                  <w:szCs w:val="24"/>
                </w:rPr>
                <w:t>Reptiles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530BAC2" w14:textId="77777777" w:rsidR="008A51B1" w:rsidRDefault="000C7473">
            <w:pPr>
              <w:spacing w:line="360" w:lineRule="auto"/>
              <w:jc w:val="center"/>
              <w:rPr>
                <w:color w:val="212529"/>
                <w:sz w:val="24"/>
                <w:szCs w:val="24"/>
              </w:rPr>
            </w:pPr>
            <w:r>
              <w:rPr>
                <w:color w:val="212529"/>
                <w:sz w:val="24"/>
                <w:szCs w:val="24"/>
              </w:rPr>
              <w:t>8,238</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697994A4" w14:textId="77777777" w:rsidR="008A51B1" w:rsidRDefault="000C7473">
            <w:pPr>
              <w:spacing w:line="360" w:lineRule="auto"/>
              <w:jc w:val="center"/>
              <w:rPr>
                <w:color w:val="212529"/>
                <w:sz w:val="24"/>
                <w:szCs w:val="24"/>
              </w:rPr>
            </w:pPr>
            <w:r>
              <w:rPr>
                <w:color w:val="212529"/>
                <w:sz w:val="24"/>
                <w:szCs w:val="24"/>
              </w:rPr>
              <w:t>804</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84854A1" w14:textId="77777777" w:rsidR="008A51B1" w:rsidRDefault="000C7473">
            <w:pPr>
              <w:spacing w:line="360" w:lineRule="auto"/>
              <w:jc w:val="center"/>
              <w:rPr>
                <w:color w:val="212529"/>
                <w:sz w:val="24"/>
                <w:szCs w:val="24"/>
              </w:rPr>
            </w:pPr>
            <w:r>
              <w:rPr>
                <w:color w:val="212529"/>
                <w:sz w:val="24"/>
                <w:szCs w:val="24"/>
              </w:rPr>
              <w:t>9.76%</w:t>
            </w:r>
          </w:p>
        </w:tc>
      </w:tr>
      <w:tr w:rsidR="008A51B1" w14:paraId="2D021A31"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E1AC17E"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0F635A0A" wp14:editId="7181EF5F">
                  <wp:extent cx="381000" cy="3810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637E09FD" w14:textId="77777777" w:rsidR="008A51B1" w:rsidRDefault="000C7473">
            <w:pPr>
              <w:spacing w:line="360" w:lineRule="auto"/>
              <w:jc w:val="center"/>
              <w:rPr>
                <w:color w:val="212529"/>
                <w:sz w:val="24"/>
                <w:szCs w:val="24"/>
              </w:rPr>
            </w:pPr>
            <w:hyperlink r:id="rId33">
              <w:r>
                <w:rPr>
                  <w:b/>
                  <w:color w:val="776F52"/>
                  <w:sz w:val="24"/>
                  <w:szCs w:val="24"/>
                </w:rPr>
                <w:t>Ranas y sapos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5521BA1" w14:textId="77777777" w:rsidR="008A51B1" w:rsidRDefault="000C7473">
            <w:pPr>
              <w:spacing w:line="360" w:lineRule="auto"/>
              <w:jc w:val="center"/>
              <w:rPr>
                <w:color w:val="212529"/>
                <w:sz w:val="24"/>
                <w:szCs w:val="24"/>
              </w:rPr>
            </w:pPr>
            <w:r>
              <w:rPr>
                <w:color w:val="212529"/>
                <w:sz w:val="24"/>
                <w:szCs w:val="24"/>
              </w:rPr>
              <w:t>4,780</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69FADED4" w14:textId="77777777" w:rsidR="008A51B1" w:rsidRDefault="000C7473">
            <w:pPr>
              <w:spacing w:line="360" w:lineRule="auto"/>
              <w:jc w:val="center"/>
              <w:rPr>
                <w:color w:val="212529"/>
                <w:sz w:val="24"/>
                <w:szCs w:val="24"/>
              </w:rPr>
            </w:pPr>
            <w:r>
              <w:rPr>
                <w:color w:val="212529"/>
                <w:sz w:val="24"/>
                <w:szCs w:val="24"/>
              </w:rPr>
              <w:t>361</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8436838" w14:textId="77777777" w:rsidR="008A51B1" w:rsidRDefault="000C7473">
            <w:pPr>
              <w:spacing w:line="360" w:lineRule="auto"/>
              <w:jc w:val="center"/>
              <w:rPr>
                <w:color w:val="212529"/>
                <w:sz w:val="24"/>
                <w:szCs w:val="24"/>
              </w:rPr>
            </w:pPr>
            <w:r>
              <w:rPr>
                <w:color w:val="212529"/>
                <w:sz w:val="24"/>
                <w:szCs w:val="24"/>
              </w:rPr>
              <w:t>7.55%</w:t>
            </w:r>
          </w:p>
        </w:tc>
      </w:tr>
      <w:tr w:rsidR="008A51B1" w14:paraId="3F1B3C13"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44B38837"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20C90321" wp14:editId="5A89C6F4">
                  <wp:extent cx="381000" cy="3810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367D8B96" w14:textId="77777777" w:rsidR="008A51B1" w:rsidRDefault="000C7473">
            <w:pPr>
              <w:spacing w:line="360" w:lineRule="auto"/>
              <w:jc w:val="center"/>
              <w:rPr>
                <w:color w:val="212529"/>
                <w:sz w:val="24"/>
                <w:szCs w:val="24"/>
              </w:rPr>
            </w:pPr>
            <w:hyperlink r:id="rId35">
              <w:r>
                <w:rPr>
                  <w:b/>
                  <w:color w:val="776F52"/>
                  <w:sz w:val="24"/>
                  <w:szCs w:val="24"/>
                </w:rPr>
                <w:t>Peces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960B8A9" w14:textId="77777777" w:rsidR="008A51B1" w:rsidRDefault="000C7473">
            <w:pPr>
              <w:spacing w:line="360" w:lineRule="auto"/>
              <w:jc w:val="center"/>
              <w:rPr>
                <w:color w:val="212529"/>
                <w:sz w:val="24"/>
                <w:szCs w:val="24"/>
              </w:rPr>
            </w:pPr>
            <w:r>
              <w:rPr>
                <w:color w:val="212529"/>
                <w:sz w:val="24"/>
                <w:szCs w:val="24"/>
              </w:rPr>
              <w:t>27,977</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E98E397" w14:textId="77777777" w:rsidR="008A51B1" w:rsidRDefault="000C7473">
            <w:pPr>
              <w:spacing w:line="360" w:lineRule="auto"/>
              <w:jc w:val="center"/>
              <w:rPr>
                <w:color w:val="212529"/>
                <w:sz w:val="24"/>
                <w:szCs w:val="24"/>
              </w:rPr>
            </w:pPr>
            <w:r>
              <w:rPr>
                <w:color w:val="212529"/>
                <w:sz w:val="24"/>
                <w:szCs w:val="24"/>
              </w:rPr>
              <w:t>2,692</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2A5FFA8A" w14:textId="77777777" w:rsidR="008A51B1" w:rsidRDefault="000C7473">
            <w:pPr>
              <w:spacing w:line="360" w:lineRule="auto"/>
              <w:jc w:val="center"/>
              <w:rPr>
                <w:color w:val="212529"/>
                <w:sz w:val="24"/>
                <w:szCs w:val="24"/>
              </w:rPr>
            </w:pPr>
            <w:r>
              <w:rPr>
                <w:color w:val="212529"/>
                <w:sz w:val="24"/>
                <w:szCs w:val="24"/>
              </w:rPr>
              <w:t>9.62%</w:t>
            </w:r>
          </w:p>
        </w:tc>
      </w:tr>
      <w:tr w:rsidR="008A51B1" w14:paraId="639EA3EF"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12DC8ABC"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72A260CB" wp14:editId="5A684A00">
                  <wp:extent cx="381000" cy="381000"/>
                  <wp:effectExtent l="0" t="0" r="0" b="0"/>
                  <wp:docPr id="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6"/>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31C2FC01" w14:textId="77777777" w:rsidR="008A51B1" w:rsidRDefault="000C7473">
            <w:pPr>
              <w:spacing w:line="360" w:lineRule="auto"/>
              <w:jc w:val="center"/>
              <w:rPr>
                <w:color w:val="212529"/>
                <w:sz w:val="24"/>
                <w:szCs w:val="24"/>
              </w:rPr>
            </w:pPr>
            <w:hyperlink r:id="rId37">
              <w:r>
                <w:rPr>
                  <w:b/>
                  <w:color w:val="776F52"/>
                  <w:sz w:val="24"/>
                  <w:szCs w:val="24"/>
                </w:rPr>
                <w:t>Ciempiés y milpiés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204A8490" w14:textId="77777777" w:rsidR="008A51B1" w:rsidRDefault="000C7473">
            <w:pPr>
              <w:spacing w:line="360" w:lineRule="auto"/>
              <w:jc w:val="center"/>
              <w:rPr>
                <w:color w:val="212529"/>
                <w:sz w:val="24"/>
                <w:szCs w:val="24"/>
              </w:rPr>
            </w:pPr>
            <w:r>
              <w:rPr>
                <w:color w:val="212529"/>
                <w:sz w:val="24"/>
                <w:szCs w:val="24"/>
              </w:rPr>
              <w:t>15,200</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65CC45C0" w14:textId="77777777" w:rsidR="008A51B1" w:rsidRDefault="000C7473">
            <w:pPr>
              <w:spacing w:line="360" w:lineRule="auto"/>
              <w:jc w:val="center"/>
              <w:rPr>
                <w:color w:val="212529"/>
                <w:sz w:val="24"/>
                <w:szCs w:val="24"/>
              </w:rPr>
            </w:pPr>
            <w:r>
              <w:rPr>
                <w:color w:val="212529"/>
                <w:sz w:val="24"/>
                <w:szCs w:val="24"/>
              </w:rPr>
              <w:t>585</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689CD4DA" w14:textId="77777777" w:rsidR="008A51B1" w:rsidRDefault="000C7473">
            <w:pPr>
              <w:spacing w:line="360" w:lineRule="auto"/>
              <w:jc w:val="center"/>
              <w:rPr>
                <w:color w:val="212529"/>
                <w:sz w:val="24"/>
                <w:szCs w:val="24"/>
              </w:rPr>
            </w:pPr>
            <w:r>
              <w:rPr>
                <w:color w:val="212529"/>
                <w:sz w:val="24"/>
                <w:szCs w:val="24"/>
              </w:rPr>
              <w:t>3.85%</w:t>
            </w:r>
          </w:p>
        </w:tc>
      </w:tr>
      <w:tr w:rsidR="008A51B1" w14:paraId="2D6C3193"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803E183"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6DEBBE62" wp14:editId="07F3B462">
                  <wp:extent cx="381000" cy="3810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27EF48B1" w14:textId="77777777" w:rsidR="008A51B1" w:rsidRDefault="000C7473">
            <w:pPr>
              <w:spacing w:line="360" w:lineRule="auto"/>
              <w:jc w:val="center"/>
              <w:rPr>
                <w:color w:val="212529"/>
                <w:sz w:val="24"/>
                <w:szCs w:val="24"/>
              </w:rPr>
            </w:pPr>
            <w:hyperlink r:id="rId39">
              <w:r>
                <w:rPr>
                  <w:b/>
                  <w:color w:val="776F52"/>
                  <w:sz w:val="24"/>
                  <w:szCs w:val="24"/>
                </w:rPr>
                <w:t>Arañas y alacranes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21C46992" w14:textId="77777777" w:rsidR="008A51B1" w:rsidRDefault="000C7473">
            <w:pPr>
              <w:spacing w:line="360" w:lineRule="auto"/>
              <w:jc w:val="center"/>
              <w:rPr>
                <w:color w:val="212529"/>
                <w:sz w:val="24"/>
                <w:szCs w:val="24"/>
              </w:rPr>
            </w:pPr>
            <w:r>
              <w:rPr>
                <w:color w:val="212529"/>
                <w:sz w:val="24"/>
                <w:szCs w:val="24"/>
              </w:rPr>
              <w:t>92,909</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712D385" w14:textId="77777777" w:rsidR="008A51B1" w:rsidRDefault="000C7473">
            <w:pPr>
              <w:spacing w:line="360" w:lineRule="auto"/>
              <w:jc w:val="center"/>
              <w:rPr>
                <w:color w:val="212529"/>
                <w:sz w:val="24"/>
                <w:szCs w:val="24"/>
              </w:rPr>
            </w:pPr>
            <w:r>
              <w:rPr>
                <w:color w:val="212529"/>
                <w:sz w:val="24"/>
                <w:szCs w:val="24"/>
              </w:rPr>
              <w:t>5,579</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84941BF" w14:textId="77777777" w:rsidR="008A51B1" w:rsidRDefault="000C7473">
            <w:pPr>
              <w:spacing w:line="360" w:lineRule="auto"/>
              <w:jc w:val="center"/>
              <w:rPr>
                <w:color w:val="212529"/>
                <w:sz w:val="24"/>
                <w:szCs w:val="24"/>
              </w:rPr>
            </w:pPr>
            <w:r>
              <w:rPr>
                <w:color w:val="212529"/>
                <w:sz w:val="24"/>
                <w:szCs w:val="24"/>
              </w:rPr>
              <w:t>6.00%</w:t>
            </w:r>
          </w:p>
        </w:tc>
      </w:tr>
      <w:tr w:rsidR="008A51B1" w14:paraId="2E284C5D"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2AB6B18A" w14:textId="77777777" w:rsidR="008A51B1" w:rsidRDefault="000C7473">
            <w:pPr>
              <w:spacing w:line="360" w:lineRule="auto"/>
              <w:jc w:val="center"/>
              <w:rPr>
                <w:color w:val="212529"/>
                <w:sz w:val="24"/>
                <w:szCs w:val="24"/>
              </w:rPr>
            </w:pPr>
            <w:r>
              <w:rPr>
                <w:noProof/>
                <w:color w:val="212529"/>
                <w:sz w:val="24"/>
                <w:szCs w:val="24"/>
              </w:rPr>
              <w:lastRenderedPageBreak/>
              <w:drawing>
                <wp:inline distT="114300" distB="114300" distL="114300" distR="114300" wp14:anchorId="2B5BD3F7" wp14:editId="7CDF85B1">
                  <wp:extent cx="381000" cy="381000"/>
                  <wp:effectExtent l="0" t="0" r="0" b="0"/>
                  <wp:docPr id="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0"/>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3DC5CC81" w14:textId="77777777" w:rsidR="008A51B1" w:rsidRDefault="000C7473">
            <w:pPr>
              <w:spacing w:line="360" w:lineRule="auto"/>
              <w:jc w:val="center"/>
              <w:rPr>
                <w:color w:val="212529"/>
                <w:sz w:val="24"/>
                <w:szCs w:val="24"/>
              </w:rPr>
            </w:pPr>
            <w:hyperlink r:id="rId41">
              <w:r>
                <w:rPr>
                  <w:b/>
                  <w:color w:val="776F52"/>
                  <w:sz w:val="24"/>
                  <w:szCs w:val="24"/>
                </w:rPr>
                <w:t>Insectos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684354BE" w14:textId="77777777" w:rsidR="008A51B1" w:rsidRDefault="000C7473">
            <w:pPr>
              <w:spacing w:line="360" w:lineRule="auto"/>
              <w:jc w:val="center"/>
              <w:rPr>
                <w:color w:val="212529"/>
                <w:sz w:val="24"/>
                <w:szCs w:val="24"/>
              </w:rPr>
            </w:pPr>
            <w:r>
              <w:rPr>
                <w:color w:val="212529"/>
                <w:sz w:val="24"/>
                <w:szCs w:val="24"/>
              </w:rPr>
              <w:t>915,350</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A16DBBB" w14:textId="77777777" w:rsidR="008A51B1" w:rsidRDefault="000C7473">
            <w:pPr>
              <w:spacing w:line="360" w:lineRule="auto"/>
              <w:jc w:val="center"/>
              <w:rPr>
                <w:color w:val="212529"/>
                <w:sz w:val="24"/>
                <w:szCs w:val="24"/>
              </w:rPr>
            </w:pPr>
            <w:r>
              <w:rPr>
                <w:color w:val="212529"/>
                <w:sz w:val="24"/>
                <w:szCs w:val="24"/>
              </w:rPr>
              <w:t>47,853</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9F8858D" w14:textId="77777777" w:rsidR="008A51B1" w:rsidRDefault="000C7473">
            <w:pPr>
              <w:spacing w:line="360" w:lineRule="auto"/>
              <w:jc w:val="center"/>
              <w:rPr>
                <w:color w:val="212529"/>
                <w:sz w:val="24"/>
                <w:szCs w:val="24"/>
              </w:rPr>
            </w:pPr>
            <w:r>
              <w:rPr>
                <w:color w:val="212529"/>
                <w:sz w:val="24"/>
                <w:szCs w:val="24"/>
              </w:rPr>
              <w:t>5.23%</w:t>
            </w:r>
          </w:p>
        </w:tc>
      </w:tr>
      <w:tr w:rsidR="008A51B1" w14:paraId="1C32766E"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B0652F7"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2618C4C6" wp14:editId="1F41A1F2">
                  <wp:extent cx="381000" cy="381000"/>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1CA9BD00" w14:textId="77777777" w:rsidR="008A51B1" w:rsidRDefault="000C7473">
            <w:pPr>
              <w:spacing w:line="360" w:lineRule="auto"/>
              <w:jc w:val="center"/>
              <w:rPr>
                <w:color w:val="212529"/>
                <w:sz w:val="24"/>
                <w:szCs w:val="24"/>
              </w:rPr>
            </w:pPr>
            <w:hyperlink r:id="rId43">
              <w:r>
                <w:rPr>
                  <w:b/>
                  <w:color w:val="776F52"/>
                  <w:sz w:val="24"/>
                  <w:szCs w:val="24"/>
                </w:rPr>
                <w:t>Cangrejos y camarones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36C478B9" w14:textId="77777777" w:rsidR="008A51B1" w:rsidRDefault="000C7473">
            <w:pPr>
              <w:spacing w:line="360" w:lineRule="auto"/>
              <w:jc w:val="center"/>
              <w:rPr>
                <w:color w:val="212529"/>
                <w:sz w:val="24"/>
                <w:szCs w:val="24"/>
              </w:rPr>
            </w:pPr>
            <w:r>
              <w:rPr>
                <w:color w:val="212529"/>
                <w:sz w:val="24"/>
                <w:szCs w:val="24"/>
              </w:rPr>
              <w:t>44,920</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2A58353D" w14:textId="77777777" w:rsidR="008A51B1" w:rsidRDefault="000C7473">
            <w:pPr>
              <w:spacing w:line="360" w:lineRule="auto"/>
              <w:jc w:val="center"/>
              <w:rPr>
                <w:color w:val="212529"/>
                <w:sz w:val="24"/>
                <w:szCs w:val="24"/>
              </w:rPr>
            </w:pPr>
            <w:r>
              <w:rPr>
                <w:color w:val="212529"/>
                <w:sz w:val="24"/>
                <w:szCs w:val="24"/>
              </w:rPr>
              <w:t>5,387</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14FF2B72" w14:textId="77777777" w:rsidR="008A51B1" w:rsidRDefault="000C7473">
            <w:pPr>
              <w:spacing w:line="360" w:lineRule="auto"/>
              <w:jc w:val="center"/>
              <w:rPr>
                <w:color w:val="212529"/>
                <w:sz w:val="24"/>
                <w:szCs w:val="24"/>
              </w:rPr>
            </w:pPr>
            <w:r>
              <w:rPr>
                <w:color w:val="212529"/>
                <w:sz w:val="24"/>
                <w:szCs w:val="24"/>
              </w:rPr>
              <w:t>11.99%</w:t>
            </w:r>
          </w:p>
        </w:tc>
      </w:tr>
      <w:tr w:rsidR="008A51B1" w14:paraId="50560B7A"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6F60E69"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33EE755D" wp14:editId="5E195051">
                  <wp:extent cx="381000" cy="38100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3893B1AE" w14:textId="77777777" w:rsidR="008A51B1" w:rsidRDefault="000C7473">
            <w:pPr>
              <w:spacing w:line="360" w:lineRule="auto"/>
              <w:jc w:val="center"/>
              <w:rPr>
                <w:color w:val="212529"/>
                <w:sz w:val="24"/>
                <w:szCs w:val="24"/>
              </w:rPr>
            </w:pPr>
            <w:hyperlink r:id="rId45">
              <w:r>
                <w:rPr>
                  <w:b/>
                  <w:color w:val="776F52"/>
                  <w:sz w:val="24"/>
                  <w:szCs w:val="24"/>
                </w:rPr>
                <w:t>Estrellas y erizos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15142A65" w14:textId="77777777" w:rsidR="008A51B1" w:rsidRDefault="000C7473">
            <w:pPr>
              <w:spacing w:line="360" w:lineRule="auto"/>
              <w:jc w:val="center"/>
              <w:rPr>
                <w:color w:val="212529"/>
                <w:sz w:val="24"/>
                <w:szCs w:val="24"/>
              </w:rPr>
            </w:pPr>
            <w:r>
              <w:rPr>
                <w:color w:val="212529"/>
                <w:sz w:val="24"/>
                <w:szCs w:val="24"/>
              </w:rPr>
              <w:t>7,000</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41AB116C" w14:textId="77777777" w:rsidR="008A51B1" w:rsidRDefault="000C7473">
            <w:pPr>
              <w:spacing w:line="360" w:lineRule="auto"/>
              <w:jc w:val="center"/>
              <w:rPr>
                <w:color w:val="212529"/>
                <w:sz w:val="24"/>
                <w:szCs w:val="24"/>
              </w:rPr>
            </w:pPr>
            <w:r>
              <w:rPr>
                <w:color w:val="212529"/>
                <w:sz w:val="24"/>
                <w:szCs w:val="24"/>
              </w:rPr>
              <w:t>503</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AC846EE" w14:textId="77777777" w:rsidR="008A51B1" w:rsidRDefault="000C7473">
            <w:pPr>
              <w:spacing w:line="360" w:lineRule="auto"/>
              <w:jc w:val="center"/>
              <w:rPr>
                <w:color w:val="212529"/>
                <w:sz w:val="24"/>
                <w:szCs w:val="24"/>
              </w:rPr>
            </w:pPr>
            <w:r>
              <w:rPr>
                <w:color w:val="212529"/>
                <w:sz w:val="24"/>
                <w:szCs w:val="24"/>
              </w:rPr>
              <w:t>7.19%</w:t>
            </w:r>
          </w:p>
        </w:tc>
      </w:tr>
      <w:tr w:rsidR="008A51B1" w14:paraId="225375AA"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10031A32"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0C2B23F9" wp14:editId="6E0FB430">
                  <wp:extent cx="381000" cy="3810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62109F98" w14:textId="77777777" w:rsidR="008A51B1" w:rsidRDefault="000C7473">
            <w:pPr>
              <w:spacing w:line="360" w:lineRule="auto"/>
              <w:jc w:val="center"/>
              <w:rPr>
                <w:color w:val="212529"/>
                <w:sz w:val="24"/>
                <w:szCs w:val="24"/>
              </w:rPr>
            </w:pPr>
            <w:hyperlink r:id="rId47">
              <w:r>
                <w:rPr>
                  <w:b/>
                  <w:color w:val="776F52"/>
                  <w:sz w:val="24"/>
                  <w:szCs w:val="24"/>
                </w:rPr>
                <w:t>Caracoles, almejas y pulpos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32C7633C" w14:textId="77777777" w:rsidR="008A51B1" w:rsidRDefault="000C7473">
            <w:pPr>
              <w:spacing w:line="360" w:lineRule="auto"/>
              <w:jc w:val="center"/>
              <w:rPr>
                <w:color w:val="212529"/>
                <w:sz w:val="24"/>
                <w:szCs w:val="24"/>
              </w:rPr>
            </w:pPr>
            <w:r>
              <w:rPr>
                <w:color w:val="212529"/>
                <w:sz w:val="24"/>
                <w:szCs w:val="24"/>
              </w:rPr>
              <w:t>93,195</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2636C68C" w14:textId="77777777" w:rsidR="008A51B1" w:rsidRDefault="000C7473">
            <w:pPr>
              <w:spacing w:line="360" w:lineRule="auto"/>
              <w:jc w:val="center"/>
              <w:rPr>
                <w:color w:val="212529"/>
                <w:sz w:val="24"/>
                <w:szCs w:val="24"/>
              </w:rPr>
            </w:pPr>
            <w:r>
              <w:rPr>
                <w:color w:val="212529"/>
                <w:sz w:val="24"/>
                <w:szCs w:val="24"/>
              </w:rPr>
              <w:t>4,100</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1E6BA2DB" w14:textId="77777777" w:rsidR="008A51B1" w:rsidRDefault="000C7473">
            <w:pPr>
              <w:spacing w:line="360" w:lineRule="auto"/>
              <w:jc w:val="center"/>
              <w:rPr>
                <w:color w:val="212529"/>
                <w:sz w:val="24"/>
                <w:szCs w:val="24"/>
              </w:rPr>
            </w:pPr>
            <w:r>
              <w:rPr>
                <w:color w:val="212529"/>
                <w:sz w:val="24"/>
                <w:szCs w:val="24"/>
              </w:rPr>
              <w:t>4.40%</w:t>
            </w:r>
          </w:p>
        </w:tc>
      </w:tr>
      <w:tr w:rsidR="008A51B1" w14:paraId="08151746"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6D5C6E2"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6B808022" wp14:editId="3BC08B5E">
                  <wp:extent cx="381000" cy="381000"/>
                  <wp:effectExtent l="0" t="0" r="0" b="0"/>
                  <wp:docPr id="3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8"/>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23BBAED" w14:textId="77777777" w:rsidR="008A51B1" w:rsidRDefault="000C7473">
            <w:pPr>
              <w:spacing w:line="360" w:lineRule="auto"/>
              <w:jc w:val="center"/>
              <w:rPr>
                <w:color w:val="212529"/>
                <w:sz w:val="24"/>
                <w:szCs w:val="24"/>
              </w:rPr>
            </w:pPr>
            <w:hyperlink r:id="rId49">
              <w:r>
                <w:rPr>
                  <w:b/>
                  <w:color w:val="776F52"/>
                  <w:sz w:val="24"/>
                  <w:szCs w:val="24"/>
                </w:rPr>
                <w:t>Lombrices y gusanos marinos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487EBC16" w14:textId="77777777" w:rsidR="008A51B1" w:rsidRDefault="000C7473">
            <w:pPr>
              <w:spacing w:line="360" w:lineRule="auto"/>
              <w:jc w:val="center"/>
              <w:rPr>
                <w:color w:val="212529"/>
                <w:sz w:val="24"/>
                <w:szCs w:val="24"/>
              </w:rPr>
            </w:pPr>
            <w:r>
              <w:rPr>
                <w:color w:val="212529"/>
                <w:sz w:val="24"/>
                <w:szCs w:val="24"/>
              </w:rPr>
              <w:t>16,500</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4102755B" w14:textId="77777777" w:rsidR="008A51B1" w:rsidRDefault="000C7473">
            <w:pPr>
              <w:spacing w:line="360" w:lineRule="auto"/>
              <w:jc w:val="center"/>
              <w:rPr>
                <w:color w:val="212529"/>
                <w:sz w:val="24"/>
                <w:szCs w:val="24"/>
              </w:rPr>
            </w:pPr>
            <w:r>
              <w:rPr>
                <w:color w:val="212529"/>
                <w:sz w:val="24"/>
                <w:szCs w:val="24"/>
              </w:rPr>
              <w:t>1,393</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165CFAFA" w14:textId="77777777" w:rsidR="008A51B1" w:rsidRDefault="000C7473">
            <w:pPr>
              <w:spacing w:line="360" w:lineRule="auto"/>
              <w:jc w:val="center"/>
              <w:rPr>
                <w:color w:val="212529"/>
                <w:sz w:val="24"/>
                <w:szCs w:val="24"/>
              </w:rPr>
            </w:pPr>
            <w:r>
              <w:rPr>
                <w:color w:val="212529"/>
                <w:sz w:val="24"/>
                <w:szCs w:val="24"/>
              </w:rPr>
              <w:t>8.44%</w:t>
            </w:r>
          </w:p>
        </w:tc>
      </w:tr>
      <w:tr w:rsidR="008A51B1" w14:paraId="3B87A346"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2C2A92BA" w14:textId="77777777" w:rsidR="008A51B1" w:rsidRDefault="000C7473">
            <w:pPr>
              <w:spacing w:line="360" w:lineRule="auto"/>
              <w:jc w:val="center"/>
              <w:rPr>
                <w:color w:val="212529"/>
                <w:sz w:val="24"/>
                <w:szCs w:val="24"/>
              </w:rPr>
            </w:pPr>
            <w:r>
              <w:rPr>
                <w:color w:val="212529"/>
                <w:sz w:val="24"/>
                <w:szCs w:val="24"/>
              </w:rPr>
              <w:t xml:space="preserve"> </w:t>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84BA92E" w14:textId="77777777" w:rsidR="008A51B1" w:rsidRDefault="000C7473">
            <w:pPr>
              <w:spacing w:line="360" w:lineRule="auto"/>
              <w:jc w:val="center"/>
              <w:rPr>
                <w:color w:val="212529"/>
                <w:sz w:val="24"/>
                <w:szCs w:val="24"/>
              </w:rPr>
            </w:pPr>
            <w:hyperlink r:id="rId50">
              <w:r>
                <w:rPr>
                  <w:b/>
                  <w:color w:val="776F52"/>
                  <w:sz w:val="24"/>
                  <w:szCs w:val="24"/>
                </w:rPr>
                <w:t>Rotíferos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9A65216" w14:textId="77777777" w:rsidR="008A51B1" w:rsidRDefault="000C7473">
            <w:pPr>
              <w:spacing w:line="360" w:lineRule="auto"/>
              <w:jc w:val="center"/>
              <w:rPr>
                <w:color w:val="212529"/>
                <w:sz w:val="24"/>
                <w:szCs w:val="24"/>
              </w:rPr>
            </w:pPr>
            <w:r>
              <w:rPr>
                <w:color w:val="212529"/>
                <w:sz w:val="24"/>
                <w:szCs w:val="24"/>
              </w:rPr>
              <w:t>1,800</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4CA7B995" w14:textId="77777777" w:rsidR="008A51B1" w:rsidRDefault="000C7473">
            <w:pPr>
              <w:spacing w:line="360" w:lineRule="auto"/>
              <w:jc w:val="center"/>
              <w:rPr>
                <w:color w:val="212529"/>
                <w:sz w:val="24"/>
                <w:szCs w:val="24"/>
              </w:rPr>
            </w:pPr>
            <w:r>
              <w:rPr>
                <w:color w:val="212529"/>
                <w:sz w:val="24"/>
                <w:szCs w:val="24"/>
              </w:rPr>
              <w:t>303</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9876DAE" w14:textId="77777777" w:rsidR="008A51B1" w:rsidRDefault="000C7473">
            <w:pPr>
              <w:spacing w:line="360" w:lineRule="auto"/>
              <w:jc w:val="center"/>
              <w:rPr>
                <w:color w:val="212529"/>
                <w:sz w:val="24"/>
                <w:szCs w:val="24"/>
              </w:rPr>
            </w:pPr>
            <w:r>
              <w:rPr>
                <w:color w:val="212529"/>
                <w:sz w:val="24"/>
                <w:szCs w:val="24"/>
              </w:rPr>
              <w:t>16.83%</w:t>
            </w:r>
          </w:p>
        </w:tc>
      </w:tr>
      <w:tr w:rsidR="008A51B1" w14:paraId="1B5A4BA0"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D8F7FF5"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64AF6818" wp14:editId="38393D7B">
                  <wp:extent cx="381000" cy="381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652CB770" w14:textId="77777777" w:rsidR="008A51B1" w:rsidRDefault="000C7473">
            <w:pPr>
              <w:spacing w:line="360" w:lineRule="auto"/>
              <w:jc w:val="center"/>
              <w:rPr>
                <w:color w:val="212529"/>
                <w:sz w:val="24"/>
                <w:szCs w:val="24"/>
              </w:rPr>
            </w:pPr>
            <w:hyperlink r:id="rId52">
              <w:r>
                <w:rPr>
                  <w:b/>
                  <w:color w:val="776F52"/>
                  <w:sz w:val="24"/>
                  <w:szCs w:val="24"/>
                </w:rPr>
                <w:t>Gusanos planos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F8630EE" w14:textId="77777777" w:rsidR="008A51B1" w:rsidRDefault="000C7473">
            <w:pPr>
              <w:spacing w:line="360" w:lineRule="auto"/>
              <w:jc w:val="center"/>
              <w:rPr>
                <w:color w:val="212529"/>
                <w:sz w:val="24"/>
                <w:szCs w:val="24"/>
              </w:rPr>
            </w:pPr>
            <w:r>
              <w:rPr>
                <w:color w:val="212529"/>
                <w:sz w:val="24"/>
                <w:szCs w:val="24"/>
              </w:rPr>
              <w:t>20,000</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A101438" w14:textId="77777777" w:rsidR="008A51B1" w:rsidRDefault="000C7473">
            <w:pPr>
              <w:spacing w:line="360" w:lineRule="auto"/>
              <w:jc w:val="center"/>
              <w:rPr>
                <w:color w:val="212529"/>
                <w:sz w:val="24"/>
                <w:szCs w:val="24"/>
              </w:rPr>
            </w:pPr>
            <w:r>
              <w:rPr>
                <w:color w:val="212529"/>
                <w:sz w:val="24"/>
                <w:szCs w:val="24"/>
              </w:rPr>
              <w:t>550</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35E488A1" w14:textId="77777777" w:rsidR="008A51B1" w:rsidRDefault="000C7473">
            <w:pPr>
              <w:spacing w:line="360" w:lineRule="auto"/>
              <w:jc w:val="center"/>
              <w:rPr>
                <w:color w:val="212529"/>
                <w:sz w:val="24"/>
                <w:szCs w:val="24"/>
              </w:rPr>
            </w:pPr>
            <w:r>
              <w:rPr>
                <w:color w:val="212529"/>
                <w:sz w:val="24"/>
                <w:szCs w:val="24"/>
              </w:rPr>
              <w:t>2.75%</w:t>
            </w:r>
          </w:p>
        </w:tc>
      </w:tr>
      <w:tr w:rsidR="008A51B1" w14:paraId="2638140E"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214095F"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06F86C95" wp14:editId="036A3BE4">
                  <wp:extent cx="381000" cy="3810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5B86FF6" w14:textId="77777777" w:rsidR="008A51B1" w:rsidRDefault="000C7473">
            <w:pPr>
              <w:spacing w:line="360" w:lineRule="auto"/>
              <w:jc w:val="center"/>
              <w:rPr>
                <w:color w:val="212529"/>
                <w:sz w:val="24"/>
                <w:szCs w:val="24"/>
              </w:rPr>
            </w:pPr>
            <w:hyperlink r:id="rId54">
              <w:r>
                <w:rPr>
                  <w:b/>
                  <w:color w:val="776F52"/>
                  <w:sz w:val="24"/>
                  <w:szCs w:val="24"/>
                </w:rPr>
                <w:t>Medusas y corales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FABD9F5" w14:textId="77777777" w:rsidR="008A51B1" w:rsidRDefault="000C7473">
            <w:pPr>
              <w:spacing w:line="360" w:lineRule="auto"/>
              <w:jc w:val="center"/>
              <w:rPr>
                <w:color w:val="212529"/>
                <w:sz w:val="24"/>
                <w:szCs w:val="24"/>
              </w:rPr>
            </w:pPr>
            <w:r>
              <w:rPr>
                <w:color w:val="212529"/>
                <w:sz w:val="24"/>
                <w:szCs w:val="24"/>
              </w:rPr>
              <w:t>10,000</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4ED53836" w14:textId="77777777" w:rsidR="008A51B1" w:rsidRDefault="000C7473">
            <w:pPr>
              <w:spacing w:line="360" w:lineRule="auto"/>
              <w:jc w:val="center"/>
              <w:rPr>
                <w:color w:val="212529"/>
                <w:sz w:val="24"/>
                <w:szCs w:val="24"/>
              </w:rPr>
            </w:pPr>
            <w:r>
              <w:rPr>
                <w:color w:val="212529"/>
                <w:sz w:val="24"/>
                <w:szCs w:val="24"/>
              </w:rPr>
              <w:t>318</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64DA4FE6" w14:textId="77777777" w:rsidR="008A51B1" w:rsidRDefault="000C7473">
            <w:pPr>
              <w:spacing w:line="360" w:lineRule="auto"/>
              <w:jc w:val="center"/>
              <w:rPr>
                <w:color w:val="212529"/>
                <w:sz w:val="24"/>
                <w:szCs w:val="24"/>
              </w:rPr>
            </w:pPr>
            <w:r>
              <w:rPr>
                <w:color w:val="212529"/>
                <w:sz w:val="24"/>
                <w:szCs w:val="24"/>
              </w:rPr>
              <w:t>3.18%</w:t>
            </w:r>
          </w:p>
        </w:tc>
      </w:tr>
      <w:tr w:rsidR="008A51B1" w14:paraId="198DD049"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0662D55"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1D88504E" wp14:editId="117D75D7">
                  <wp:extent cx="381000" cy="381000"/>
                  <wp:effectExtent l="0" t="0" r="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5"/>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AE60452" w14:textId="77777777" w:rsidR="008A51B1" w:rsidRDefault="000C7473">
            <w:pPr>
              <w:spacing w:line="360" w:lineRule="auto"/>
              <w:jc w:val="center"/>
              <w:rPr>
                <w:color w:val="212529"/>
                <w:sz w:val="24"/>
                <w:szCs w:val="24"/>
              </w:rPr>
            </w:pPr>
            <w:hyperlink r:id="rId56">
              <w:r>
                <w:rPr>
                  <w:b/>
                  <w:color w:val="776F52"/>
                  <w:sz w:val="24"/>
                  <w:szCs w:val="24"/>
                </w:rPr>
                <w:t>Esponjas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6540B3F3" w14:textId="77777777" w:rsidR="008A51B1" w:rsidRDefault="000C7473">
            <w:pPr>
              <w:spacing w:line="360" w:lineRule="auto"/>
              <w:jc w:val="center"/>
              <w:rPr>
                <w:color w:val="212529"/>
                <w:sz w:val="24"/>
                <w:szCs w:val="24"/>
              </w:rPr>
            </w:pPr>
            <w:r>
              <w:rPr>
                <w:color w:val="212529"/>
                <w:sz w:val="24"/>
                <w:szCs w:val="24"/>
              </w:rPr>
              <w:t>5,500</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E445C59" w14:textId="77777777" w:rsidR="008A51B1" w:rsidRDefault="000C7473">
            <w:pPr>
              <w:spacing w:line="360" w:lineRule="auto"/>
              <w:jc w:val="center"/>
              <w:rPr>
                <w:color w:val="212529"/>
                <w:sz w:val="24"/>
                <w:szCs w:val="24"/>
              </w:rPr>
            </w:pPr>
            <w:r>
              <w:rPr>
                <w:color w:val="212529"/>
                <w:sz w:val="24"/>
                <w:szCs w:val="24"/>
              </w:rPr>
              <w:t>268</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1F97B1D4" w14:textId="77777777" w:rsidR="008A51B1" w:rsidRDefault="000C7473">
            <w:pPr>
              <w:spacing w:line="360" w:lineRule="auto"/>
              <w:jc w:val="center"/>
              <w:rPr>
                <w:color w:val="212529"/>
                <w:sz w:val="24"/>
                <w:szCs w:val="24"/>
              </w:rPr>
            </w:pPr>
            <w:r>
              <w:rPr>
                <w:color w:val="212529"/>
                <w:sz w:val="24"/>
                <w:szCs w:val="24"/>
              </w:rPr>
              <w:t>4.87%</w:t>
            </w:r>
          </w:p>
        </w:tc>
      </w:tr>
      <w:tr w:rsidR="008A51B1" w14:paraId="2203A456" w14:textId="77777777">
        <w:trPr>
          <w:trHeight w:val="134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07C31D2" w14:textId="77777777" w:rsidR="008A51B1" w:rsidRDefault="000C7473">
            <w:pPr>
              <w:pStyle w:val="Ttulo3"/>
              <w:keepNext w:val="0"/>
              <w:keepLines w:val="0"/>
              <w:spacing w:before="160" w:line="288" w:lineRule="auto"/>
              <w:jc w:val="center"/>
              <w:rPr>
                <w:b/>
                <w:color w:val="212529"/>
                <w:sz w:val="24"/>
                <w:szCs w:val="24"/>
              </w:rPr>
            </w:pPr>
            <w:bookmarkStart w:id="4" w:name="_yb7siwka8r5x" w:colFirst="0" w:colLast="0"/>
            <w:bookmarkEnd w:id="4"/>
            <w:r>
              <w:rPr>
                <w:b/>
                <w:color w:val="212529"/>
                <w:sz w:val="24"/>
                <w:szCs w:val="24"/>
              </w:rPr>
              <w:lastRenderedPageBreak/>
              <w:t>PLANTAS</w:t>
            </w:r>
          </w:p>
        </w:tc>
        <w:tc>
          <w:tcPr>
            <w:tcW w:w="7695" w:type="dxa"/>
            <w:gridSpan w:val="4"/>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6790330F" w14:textId="77777777" w:rsidR="008A51B1" w:rsidRDefault="000C7473">
            <w:pPr>
              <w:spacing w:line="360" w:lineRule="auto"/>
              <w:jc w:val="center"/>
              <w:rPr>
                <w:color w:val="212529"/>
                <w:sz w:val="24"/>
                <w:szCs w:val="24"/>
              </w:rPr>
            </w:pPr>
            <w:r>
              <w:rPr>
                <w:color w:val="212529"/>
                <w:sz w:val="24"/>
                <w:szCs w:val="24"/>
              </w:rPr>
              <w:t xml:space="preserve"> </w:t>
            </w:r>
          </w:p>
        </w:tc>
      </w:tr>
      <w:tr w:rsidR="008A51B1" w14:paraId="3D8FE566"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0C44193"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151E60BF" wp14:editId="4972363C">
                  <wp:extent cx="381000" cy="3810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7"/>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4145F13" w14:textId="77777777" w:rsidR="008A51B1" w:rsidRDefault="000C7473">
            <w:pPr>
              <w:spacing w:line="360" w:lineRule="auto"/>
              <w:jc w:val="center"/>
              <w:rPr>
                <w:color w:val="212529"/>
                <w:sz w:val="24"/>
                <w:szCs w:val="24"/>
              </w:rPr>
            </w:pPr>
            <w:hyperlink r:id="rId58">
              <w:r>
                <w:rPr>
                  <w:b/>
                  <w:color w:val="776F52"/>
                  <w:sz w:val="24"/>
                  <w:szCs w:val="24"/>
                </w:rPr>
                <w:t>Magnolias y margaritas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1C901800" w14:textId="77777777" w:rsidR="008A51B1" w:rsidRDefault="000C7473">
            <w:pPr>
              <w:spacing w:line="360" w:lineRule="auto"/>
              <w:jc w:val="center"/>
              <w:rPr>
                <w:color w:val="212529"/>
                <w:sz w:val="24"/>
                <w:szCs w:val="24"/>
              </w:rPr>
            </w:pPr>
            <w:r>
              <w:rPr>
                <w:color w:val="212529"/>
                <w:sz w:val="24"/>
                <w:szCs w:val="24"/>
              </w:rPr>
              <w:t>199,350</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EF56A88" w14:textId="77777777" w:rsidR="008A51B1" w:rsidRDefault="000C7473">
            <w:pPr>
              <w:spacing w:line="360" w:lineRule="auto"/>
              <w:jc w:val="center"/>
              <w:rPr>
                <w:color w:val="212529"/>
                <w:sz w:val="24"/>
                <w:szCs w:val="24"/>
              </w:rPr>
            </w:pPr>
            <w:r>
              <w:rPr>
                <w:color w:val="212529"/>
                <w:sz w:val="24"/>
                <w:szCs w:val="24"/>
              </w:rPr>
              <w:t>19,065</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804DC9B" w14:textId="77777777" w:rsidR="008A51B1" w:rsidRDefault="000C7473">
            <w:pPr>
              <w:spacing w:line="360" w:lineRule="auto"/>
              <w:jc w:val="center"/>
              <w:rPr>
                <w:color w:val="212529"/>
                <w:sz w:val="24"/>
                <w:szCs w:val="24"/>
              </w:rPr>
            </w:pPr>
            <w:r>
              <w:rPr>
                <w:color w:val="212529"/>
                <w:sz w:val="24"/>
                <w:szCs w:val="24"/>
              </w:rPr>
              <w:t>9.56%</w:t>
            </w:r>
          </w:p>
        </w:tc>
      </w:tr>
      <w:tr w:rsidR="008A51B1" w14:paraId="66CFF4D0"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46051A5"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3D977423" wp14:editId="764F4278">
                  <wp:extent cx="381000" cy="381000"/>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E290DBF" w14:textId="77777777" w:rsidR="008A51B1" w:rsidRDefault="000C7473">
            <w:pPr>
              <w:spacing w:line="360" w:lineRule="auto"/>
              <w:jc w:val="center"/>
              <w:rPr>
                <w:color w:val="212529"/>
                <w:sz w:val="24"/>
                <w:szCs w:val="24"/>
              </w:rPr>
            </w:pPr>
            <w:hyperlink r:id="rId60">
              <w:r>
                <w:rPr>
                  <w:b/>
                  <w:color w:val="776F52"/>
                  <w:sz w:val="24"/>
                  <w:szCs w:val="24"/>
                </w:rPr>
                <w:t>Palmeras y pastos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80113F4" w14:textId="77777777" w:rsidR="008A51B1" w:rsidRDefault="000C7473">
            <w:pPr>
              <w:spacing w:line="360" w:lineRule="auto"/>
              <w:jc w:val="center"/>
              <w:rPr>
                <w:color w:val="212529"/>
                <w:sz w:val="24"/>
                <w:szCs w:val="24"/>
              </w:rPr>
            </w:pPr>
            <w:r>
              <w:rPr>
                <w:color w:val="212529"/>
                <w:sz w:val="24"/>
                <w:szCs w:val="24"/>
              </w:rPr>
              <w:t>59,300</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3C6760FE" w14:textId="77777777" w:rsidR="008A51B1" w:rsidRDefault="000C7473">
            <w:pPr>
              <w:spacing w:line="360" w:lineRule="auto"/>
              <w:jc w:val="center"/>
              <w:rPr>
                <w:color w:val="212529"/>
                <w:sz w:val="24"/>
                <w:szCs w:val="24"/>
              </w:rPr>
            </w:pPr>
            <w:r>
              <w:rPr>
                <w:color w:val="212529"/>
                <w:sz w:val="24"/>
                <w:szCs w:val="24"/>
              </w:rPr>
              <w:t>4,726</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6500B295" w14:textId="77777777" w:rsidR="008A51B1" w:rsidRDefault="000C7473">
            <w:pPr>
              <w:spacing w:line="360" w:lineRule="auto"/>
              <w:jc w:val="center"/>
              <w:rPr>
                <w:color w:val="212529"/>
                <w:sz w:val="24"/>
                <w:szCs w:val="24"/>
              </w:rPr>
            </w:pPr>
            <w:r>
              <w:rPr>
                <w:color w:val="212529"/>
                <w:sz w:val="24"/>
                <w:szCs w:val="24"/>
              </w:rPr>
              <w:t>7.97%</w:t>
            </w:r>
          </w:p>
        </w:tc>
      </w:tr>
      <w:tr w:rsidR="008A51B1" w14:paraId="03A59AEF"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2EFC4F9"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59B5FB0A" wp14:editId="356C9BCE">
                  <wp:extent cx="381000" cy="3810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364767F" w14:textId="77777777" w:rsidR="008A51B1" w:rsidRDefault="000C7473">
            <w:pPr>
              <w:spacing w:line="360" w:lineRule="auto"/>
              <w:jc w:val="center"/>
              <w:rPr>
                <w:color w:val="212529"/>
                <w:sz w:val="24"/>
                <w:szCs w:val="24"/>
              </w:rPr>
            </w:pPr>
            <w:hyperlink r:id="rId62">
              <w:proofErr w:type="spellStart"/>
              <w:r>
                <w:rPr>
                  <w:b/>
                  <w:color w:val="776F52"/>
                  <w:sz w:val="24"/>
                  <w:szCs w:val="24"/>
                </w:rPr>
                <w:t>Cicadas</w:t>
              </w:r>
              <w:proofErr w:type="spellEnd"/>
            </w:hyperlink>
            <w:r>
              <w:rPr>
                <w:color w:val="212529"/>
                <w:sz w:val="24"/>
                <w:szCs w:val="24"/>
              </w:rPr>
              <w:t xml:space="preserve"> y </w:t>
            </w:r>
            <w:hyperlink r:id="rId63">
              <w:r>
                <w:rPr>
                  <w:b/>
                  <w:color w:val="776F52"/>
                  <w:sz w:val="24"/>
                  <w:szCs w:val="24"/>
                </w:rPr>
                <w:t>pinos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022D182" w14:textId="77777777" w:rsidR="008A51B1" w:rsidRDefault="000C7473">
            <w:pPr>
              <w:spacing w:line="360" w:lineRule="auto"/>
              <w:jc w:val="center"/>
              <w:rPr>
                <w:color w:val="212529"/>
                <w:sz w:val="24"/>
                <w:szCs w:val="24"/>
              </w:rPr>
            </w:pPr>
            <w:r>
              <w:rPr>
                <w:color w:val="212529"/>
                <w:sz w:val="24"/>
                <w:szCs w:val="24"/>
              </w:rPr>
              <w:t>980</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62CC4D3A" w14:textId="77777777" w:rsidR="008A51B1" w:rsidRDefault="000C7473">
            <w:pPr>
              <w:spacing w:line="360" w:lineRule="auto"/>
              <w:jc w:val="center"/>
              <w:rPr>
                <w:color w:val="212529"/>
                <w:sz w:val="24"/>
                <w:szCs w:val="24"/>
              </w:rPr>
            </w:pPr>
            <w:r>
              <w:rPr>
                <w:color w:val="212529"/>
                <w:sz w:val="24"/>
                <w:szCs w:val="24"/>
              </w:rPr>
              <w:t>150</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2BBA494" w14:textId="77777777" w:rsidR="008A51B1" w:rsidRDefault="000C7473">
            <w:pPr>
              <w:spacing w:line="360" w:lineRule="auto"/>
              <w:jc w:val="center"/>
              <w:rPr>
                <w:color w:val="212529"/>
                <w:sz w:val="24"/>
                <w:szCs w:val="24"/>
              </w:rPr>
            </w:pPr>
            <w:r>
              <w:rPr>
                <w:color w:val="212529"/>
                <w:sz w:val="24"/>
                <w:szCs w:val="24"/>
              </w:rPr>
              <w:t>15.31%</w:t>
            </w:r>
          </w:p>
        </w:tc>
      </w:tr>
      <w:tr w:rsidR="008A51B1" w14:paraId="5BAA656D"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3357C26"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22A1FA44" wp14:editId="3B0AC0AB">
                  <wp:extent cx="381000" cy="381000"/>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4"/>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35E86F8F" w14:textId="77777777" w:rsidR="008A51B1" w:rsidRDefault="000C7473">
            <w:pPr>
              <w:spacing w:line="360" w:lineRule="auto"/>
              <w:jc w:val="center"/>
              <w:rPr>
                <w:color w:val="212529"/>
                <w:sz w:val="24"/>
                <w:szCs w:val="24"/>
              </w:rPr>
            </w:pPr>
            <w:hyperlink r:id="rId65">
              <w:r>
                <w:rPr>
                  <w:b/>
                  <w:color w:val="776F52"/>
                  <w:sz w:val="24"/>
                  <w:szCs w:val="24"/>
                </w:rPr>
                <w:t>Helechos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310C8BCE" w14:textId="77777777" w:rsidR="008A51B1" w:rsidRDefault="000C7473">
            <w:pPr>
              <w:spacing w:line="360" w:lineRule="auto"/>
              <w:jc w:val="center"/>
              <w:rPr>
                <w:color w:val="212529"/>
                <w:sz w:val="24"/>
                <w:szCs w:val="24"/>
              </w:rPr>
            </w:pPr>
            <w:r>
              <w:rPr>
                <w:color w:val="212529"/>
                <w:sz w:val="24"/>
                <w:szCs w:val="24"/>
              </w:rPr>
              <w:t>13,025</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495C39EC" w14:textId="77777777" w:rsidR="008A51B1" w:rsidRDefault="000C7473">
            <w:pPr>
              <w:spacing w:line="360" w:lineRule="auto"/>
              <w:jc w:val="center"/>
              <w:rPr>
                <w:color w:val="212529"/>
                <w:sz w:val="24"/>
                <w:szCs w:val="24"/>
              </w:rPr>
            </w:pPr>
            <w:r>
              <w:rPr>
                <w:color w:val="212529"/>
                <w:sz w:val="24"/>
                <w:szCs w:val="24"/>
              </w:rPr>
              <w:t>1,067</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226F5A3" w14:textId="77777777" w:rsidR="008A51B1" w:rsidRDefault="000C7473">
            <w:pPr>
              <w:spacing w:line="360" w:lineRule="auto"/>
              <w:jc w:val="center"/>
              <w:rPr>
                <w:color w:val="212529"/>
                <w:sz w:val="24"/>
                <w:szCs w:val="24"/>
              </w:rPr>
            </w:pPr>
            <w:r>
              <w:rPr>
                <w:color w:val="212529"/>
                <w:sz w:val="24"/>
                <w:szCs w:val="24"/>
              </w:rPr>
              <w:t>8.19%</w:t>
            </w:r>
          </w:p>
        </w:tc>
      </w:tr>
      <w:tr w:rsidR="008A51B1" w14:paraId="5171F124"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3301E023"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268E4247" wp14:editId="3A9175AF">
                  <wp:extent cx="381000" cy="381000"/>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6"/>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6A007AE0" w14:textId="77777777" w:rsidR="008A51B1" w:rsidRDefault="000C7473">
            <w:pPr>
              <w:spacing w:line="360" w:lineRule="auto"/>
              <w:jc w:val="center"/>
              <w:rPr>
                <w:color w:val="212529"/>
                <w:sz w:val="24"/>
                <w:szCs w:val="24"/>
              </w:rPr>
            </w:pPr>
            <w:hyperlink r:id="rId67">
              <w:r>
                <w:rPr>
                  <w:b/>
                  <w:color w:val="776F52"/>
                  <w:sz w:val="24"/>
                  <w:szCs w:val="24"/>
                </w:rPr>
                <w:t>Musgos y hepáticas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2F76CD40" w14:textId="77777777" w:rsidR="008A51B1" w:rsidRDefault="000C7473">
            <w:pPr>
              <w:spacing w:line="360" w:lineRule="auto"/>
              <w:jc w:val="center"/>
              <w:rPr>
                <w:color w:val="212529"/>
                <w:sz w:val="24"/>
                <w:szCs w:val="24"/>
              </w:rPr>
            </w:pPr>
            <w:r>
              <w:rPr>
                <w:color w:val="212529"/>
                <w:sz w:val="24"/>
                <w:szCs w:val="24"/>
              </w:rPr>
              <w:t>19,900</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BACDCF9" w14:textId="77777777" w:rsidR="008A51B1" w:rsidRDefault="000C7473">
            <w:pPr>
              <w:spacing w:line="360" w:lineRule="auto"/>
              <w:jc w:val="center"/>
              <w:rPr>
                <w:color w:val="212529"/>
                <w:sz w:val="24"/>
                <w:szCs w:val="24"/>
              </w:rPr>
            </w:pPr>
            <w:r>
              <w:rPr>
                <w:color w:val="212529"/>
                <w:sz w:val="24"/>
                <w:szCs w:val="24"/>
              </w:rPr>
              <w:t>1,482</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31A63CA9" w14:textId="77777777" w:rsidR="008A51B1" w:rsidRDefault="000C7473">
            <w:pPr>
              <w:spacing w:line="360" w:lineRule="auto"/>
              <w:jc w:val="center"/>
              <w:rPr>
                <w:color w:val="212529"/>
                <w:sz w:val="24"/>
                <w:szCs w:val="24"/>
              </w:rPr>
            </w:pPr>
            <w:r>
              <w:rPr>
                <w:color w:val="212529"/>
                <w:sz w:val="24"/>
                <w:szCs w:val="24"/>
              </w:rPr>
              <w:t>7.45%</w:t>
            </w:r>
          </w:p>
        </w:tc>
      </w:tr>
      <w:tr w:rsidR="008A51B1" w14:paraId="19E00E6D" w14:textId="77777777">
        <w:trPr>
          <w:trHeight w:val="89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1B3CD270" w14:textId="77777777" w:rsidR="008A51B1" w:rsidRDefault="000C7473">
            <w:pPr>
              <w:spacing w:line="360" w:lineRule="auto"/>
              <w:jc w:val="center"/>
              <w:rPr>
                <w:color w:val="212529"/>
                <w:sz w:val="24"/>
                <w:szCs w:val="24"/>
              </w:rPr>
            </w:pPr>
            <w:r>
              <w:rPr>
                <w:noProof/>
                <w:color w:val="212529"/>
                <w:sz w:val="24"/>
                <w:szCs w:val="24"/>
              </w:rPr>
              <w:drawing>
                <wp:inline distT="114300" distB="114300" distL="114300" distR="114300" wp14:anchorId="795C96E2" wp14:editId="701553E9">
                  <wp:extent cx="381000" cy="381000"/>
                  <wp:effectExtent l="0" t="0" r="0" b="0"/>
                  <wp:docPr id="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8"/>
                          <a:srcRect/>
                          <a:stretch>
                            <a:fillRect/>
                          </a:stretch>
                        </pic:blipFill>
                        <pic:spPr>
                          <a:xfrm>
                            <a:off x="0" y="0"/>
                            <a:ext cx="381000" cy="381000"/>
                          </a:xfrm>
                          <a:prstGeom prst="rect">
                            <a:avLst/>
                          </a:prstGeom>
                          <a:ln/>
                        </pic:spPr>
                      </pic:pic>
                    </a:graphicData>
                  </a:graphic>
                </wp:inline>
              </w:drawing>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761DCCC" w14:textId="77777777" w:rsidR="008A51B1" w:rsidRDefault="000C7473">
            <w:pPr>
              <w:spacing w:line="360" w:lineRule="auto"/>
              <w:jc w:val="center"/>
              <w:rPr>
                <w:color w:val="212529"/>
                <w:sz w:val="24"/>
                <w:szCs w:val="24"/>
              </w:rPr>
            </w:pPr>
            <w:hyperlink r:id="rId69">
              <w:r>
                <w:rPr>
                  <w:b/>
                  <w:color w:val="776F52"/>
                  <w:sz w:val="24"/>
                  <w:szCs w:val="24"/>
                </w:rPr>
                <w:t>Algas</w:t>
              </w:r>
            </w:hyperlink>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06023DF" w14:textId="77777777" w:rsidR="008A51B1" w:rsidRDefault="000C7473">
            <w:pPr>
              <w:spacing w:line="360" w:lineRule="auto"/>
              <w:jc w:val="center"/>
              <w:rPr>
                <w:color w:val="212529"/>
                <w:sz w:val="24"/>
                <w:szCs w:val="24"/>
              </w:rPr>
            </w:pPr>
            <w:r>
              <w:rPr>
                <w:color w:val="212529"/>
                <w:sz w:val="24"/>
                <w:szCs w:val="24"/>
              </w:rPr>
              <w:t>27,000</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134D10D5" w14:textId="77777777" w:rsidR="008A51B1" w:rsidRDefault="000C7473">
            <w:pPr>
              <w:spacing w:line="360" w:lineRule="auto"/>
              <w:jc w:val="center"/>
              <w:rPr>
                <w:color w:val="212529"/>
                <w:sz w:val="24"/>
                <w:szCs w:val="24"/>
              </w:rPr>
            </w:pPr>
            <w:r>
              <w:rPr>
                <w:color w:val="212529"/>
                <w:sz w:val="24"/>
                <w:szCs w:val="24"/>
              </w:rPr>
              <w:t>2,702</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0E8B87A9" w14:textId="77777777" w:rsidR="008A51B1" w:rsidRDefault="000C7473">
            <w:pPr>
              <w:spacing w:line="360" w:lineRule="auto"/>
              <w:jc w:val="center"/>
              <w:rPr>
                <w:color w:val="212529"/>
                <w:sz w:val="24"/>
                <w:szCs w:val="24"/>
              </w:rPr>
            </w:pPr>
            <w:r>
              <w:rPr>
                <w:color w:val="212529"/>
                <w:sz w:val="24"/>
                <w:szCs w:val="24"/>
              </w:rPr>
              <w:t>10.01%</w:t>
            </w:r>
          </w:p>
        </w:tc>
      </w:tr>
      <w:tr w:rsidR="008A51B1" w14:paraId="7CEA2391" w14:textId="77777777">
        <w:trPr>
          <w:trHeight w:val="1340"/>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43962FA2" w14:textId="77777777" w:rsidR="008A51B1" w:rsidRDefault="000C7473">
            <w:pPr>
              <w:pStyle w:val="Ttulo3"/>
              <w:keepNext w:val="0"/>
              <w:keepLines w:val="0"/>
              <w:spacing w:before="160" w:line="288" w:lineRule="auto"/>
              <w:jc w:val="center"/>
              <w:rPr>
                <w:b/>
                <w:color w:val="212529"/>
                <w:sz w:val="24"/>
                <w:szCs w:val="24"/>
              </w:rPr>
            </w:pPr>
            <w:bookmarkStart w:id="5" w:name="_s1c1s75wbdk" w:colFirst="0" w:colLast="0"/>
            <w:bookmarkEnd w:id="5"/>
            <w:r>
              <w:rPr>
                <w:b/>
                <w:color w:val="212529"/>
                <w:sz w:val="24"/>
                <w:szCs w:val="24"/>
              </w:rPr>
              <w:t>HONGOS</w:t>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3AE30FE" w14:textId="77777777" w:rsidR="008A51B1" w:rsidRDefault="000C7473">
            <w:pPr>
              <w:spacing w:line="360" w:lineRule="auto"/>
              <w:jc w:val="center"/>
              <w:rPr>
                <w:color w:val="212529"/>
                <w:sz w:val="24"/>
                <w:szCs w:val="24"/>
              </w:rPr>
            </w:pPr>
            <w:r>
              <w:rPr>
                <w:color w:val="212529"/>
                <w:sz w:val="24"/>
                <w:szCs w:val="24"/>
              </w:rPr>
              <w:t xml:space="preserve"> </w:t>
            </w:r>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7C9A63A0" w14:textId="77777777" w:rsidR="008A51B1" w:rsidRDefault="000C7473">
            <w:pPr>
              <w:spacing w:line="360" w:lineRule="auto"/>
              <w:jc w:val="center"/>
              <w:rPr>
                <w:color w:val="212529"/>
                <w:sz w:val="24"/>
                <w:szCs w:val="24"/>
              </w:rPr>
            </w:pPr>
            <w:r>
              <w:rPr>
                <w:color w:val="212529"/>
                <w:sz w:val="24"/>
                <w:szCs w:val="24"/>
              </w:rPr>
              <w:t>70,000</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49ECEBEF" w14:textId="77777777" w:rsidR="008A51B1" w:rsidRDefault="000C7473">
            <w:pPr>
              <w:spacing w:line="360" w:lineRule="auto"/>
              <w:jc w:val="center"/>
              <w:rPr>
                <w:color w:val="212529"/>
                <w:sz w:val="24"/>
                <w:szCs w:val="24"/>
              </w:rPr>
            </w:pPr>
            <w:r>
              <w:rPr>
                <w:color w:val="212529"/>
                <w:sz w:val="24"/>
                <w:szCs w:val="24"/>
              </w:rPr>
              <w:t>7,000</w:t>
            </w:r>
          </w:p>
        </w:tc>
        <w:tc>
          <w:tcPr>
            <w:tcW w:w="156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2123FE93" w14:textId="77777777" w:rsidR="008A51B1" w:rsidRDefault="000C7473">
            <w:pPr>
              <w:spacing w:line="360" w:lineRule="auto"/>
              <w:jc w:val="center"/>
              <w:rPr>
                <w:color w:val="212529"/>
                <w:sz w:val="24"/>
                <w:szCs w:val="24"/>
              </w:rPr>
            </w:pPr>
            <w:r>
              <w:rPr>
                <w:color w:val="212529"/>
                <w:sz w:val="24"/>
                <w:szCs w:val="24"/>
              </w:rPr>
              <w:t>10.00%</w:t>
            </w:r>
          </w:p>
        </w:tc>
      </w:tr>
      <w:tr w:rsidR="008A51B1" w14:paraId="52A7B12A" w14:textId="77777777">
        <w:trPr>
          <w:trHeight w:val="1205"/>
        </w:trPr>
        <w:tc>
          <w:tcPr>
            <w:tcW w:w="177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3D636D88" w14:textId="77777777" w:rsidR="008A51B1" w:rsidRDefault="000C7473">
            <w:pPr>
              <w:spacing w:line="360" w:lineRule="auto"/>
              <w:jc w:val="center"/>
              <w:rPr>
                <w:color w:val="212529"/>
                <w:sz w:val="24"/>
                <w:szCs w:val="24"/>
              </w:rPr>
            </w:pPr>
            <w:r>
              <w:rPr>
                <w:color w:val="212529"/>
                <w:sz w:val="24"/>
                <w:szCs w:val="24"/>
              </w:rPr>
              <w:lastRenderedPageBreak/>
              <w:t xml:space="preserve"> </w:t>
            </w:r>
          </w:p>
        </w:tc>
        <w:tc>
          <w:tcPr>
            <w:tcW w:w="2505"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2A6DDDFD" w14:textId="77777777" w:rsidR="008A51B1" w:rsidRDefault="000C7473">
            <w:pPr>
              <w:spacing w:line="360" w:lineRule="auto"/>
              <w:jc w:val="center"/>
              <w:rPr>
                <w:color w:val="212529"/>
                <w:sz w:val="24"/>
                <w:szCs w:val="24"/>
              </w:rPr>
            </w:pPr>
            <w:proofErr w:type="gramStart"/>
            <w:r>
              <w:rPr>
                <w:color w:val="212529"/>
                <w:sz w:val="24"/>
                <w:szCs w:val="24"/>
              </w:rPr>
              <w:t>Total</w:t>
            </w:r>
            <w:proofErr w:type="gramEnd"/>
            <w:r>
              <w:rPr>
                <w:color w:val="212529"/>
                <w:sz w:val="24"/>
                <w:szCs w:val="24"/>
              </w:rPr>
              <w:t xml:space="preserve"> de especies descritas</w:t>
            </w:r>
          </w:p>
        </w:tc>
        <w:tc>
          <w:tcPr>
            <w:tcW w:w="189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3E9F5BF" w14:textId="77777777" w:rsidR="008A51B1" w:rsidRDefault="000C7473">
            <w:pPr>
              <w:spacing w:line="360" w:lineRule="auto"/>
              <w:jc w:val="center"/>
              <w:rPr>
                <w:color w:val="212529"/>
                <w:sz w:val="24"/>
                <w:szCs w:val="24"/>
              </w:rPr>
            </w:pPr>
            <w:r>
              <w:rPr>
                <w:color w:val="212529"/>
                <w:sz w:val="24"/>
                <w:szCs w:val="24"/>
              </w:rPr>
              <w:t>1,666,576</w:t>
            </w:r>
          </w:p>
        </w:tc>
        <w:tc>
          <w:tcPr>
            <w:tcW w:w="1740" w:type="dxa"/>
            <w:tcBorders>
              <w:top w:val="single" w:sz="6" w:space="0" w:color="DEE2E6"/>
              <w:left w:val="single" w:sz="6" w:space="0" w:color="DEE2E6"/>
              <w:bottom w:val="single" w:sz="6" w:space="0" w:color="DEE2E6"/>
              <w:right w:val="single" w:sz="6" w:space="0" w:color="DEE2E6"/>
            </w:tcBorders>
            <w:shd w:val="clear" w:color="auto" w:fill="B6D7A8"/>
            <w:tcMar>
              <w:top w:w="100" w:type="dxa"/>
              <w:left w:w="100" w:type="dxa"/>
              <w:bottom w:w="100" w:type="dxa"/>
              <w:right w:w="100" w:type="dxa"/>
            </w:tcMar>
          </w:tcPr>
          <w:p w14:paraId="51857B20" w14:textId="77777777" w:rsidR="008A51B1" w:rsidRDefault="000C7473">
            <w:pPr>
              <w:spacing w:line="360" w:lineRule="auto"/>
              <w:jc w:val="center"/>
              <w:rPr>
                <w:color w:val="212529"/>
                <w:sz w:val="24"/>
                <w:szCs w:val="24"/>
              </w:rPr>
            </w:pPr>
            <w:r>
              <w:rPr>
                <w:color w:val="212529"/>
                <w:sz w:val="24"/>
                <w:szCs w:val="24"/>
              </w:rPr>
              <w:t>108,519</w:t>
            </w:r>
          </w:p>
          <w:p w14:paraId="08D15332" w14:textId="77777777" w:rsidR="008A51B1" w:rsidRDefault="008A51B1">
            <w:pPr>
              <w:spacing w:line="360" w:lineRule="auto"/>
              <w:jc w:val="center"/>
              <w:rPr>
                <w:color w:val="212529"/>
                <w:sz w:val="24"/>
                <w:szCs w:val="24"/>
              </w:rPr>
            </w:pPr>
          </w:p>
        </w:tc>
        <w:tc>
          <w:tcPr>
            <w:tcW w:w="1560" w:type="dxa"/>
            <w:tcBorders>
              <w:bottom w:val="single" w:sz="6" w:space="0" w:color="DEE2E6"/>
              <w:right w:val="single" w:sz="6" w:space="0" w:color="DEE2E6"/>
            </w:tcBorders>
            <w:shd w:val="clear" w:color="auto" w:fill="B6D7A8"/>
            <w:tcMar>
              <w:top w:w="100" w:type="dxa"/>
              <w:left w:w="100" w:type="dxa"/>
              <w:bottom w:w="100" w:type="dxa"/>
              <w:right w:w="100" w:type="dxa"/>
            </w:tcMar>
          </w:tcPr>
          <w:p w14:paraId="61714D19" w14:textId="77777777" w:rsidR="008A51B1" w:rsidRDefault="008A51B1">
            <w:pPr>
              <w:spacing w:line="360" w:lineRule="auto"/>
              <w:jc w:val="center"/>
              <w:rPr>
                <w:color w:val="212529"/>
                <w:sz w:val="24"/>
                <w:szCs w:val="24"/>
              </w:rPr>
            </w:pPr>
          </w:p>
        </w:tc>
      </w:tr>
    </w:tbl>
    <w:p w14:paraId="0644867B" w14:textId="77777777" w:rsidR="008A51B1" w:rsidRDefault="000C7473">
      <w:pPr>
        <w:pBdr>
          <w:top w:val="nil"/>
          <w:left w:val="nil"/>
          <w:bottom w:val="nil"/>
          <w:right w:val="nil"/>
          <w:between w:val="nil"/>
        </w:pBdr>
        <w:spacing w:line="360" w:lineRule="auto"/>
        <w:jc w:val="both"/>
        <w:rPr>
          <w:sz w:val="28"/>
          <w:szCs w:val="28"/>
        </w:rPr>
      </w:pPr>
      <w:r>
        <w:rPr>
          <w:sz w:val="24"/>
          <w:szCs w:val="24"/>
        </w:rPr>
        <w:t>(Comisión Nacional para el Conocimiento y Uso de la Biodiversidad, 2020)</w:t>
      </w:r>
    </w:p>
    <w:p w14:paraId="0DE7D795" w14:textId="77777777" w:rsidR="008A51B1" w:rsidRDefault="000C7473">
      <w:pPr>
        <w:pBdr>
          <w:top w:val="nil"/>
          <w:left w:val="nil"/>
          <w:bottom w:val="nil"/>
          <w:right w:val="nil"/>
          <w:between w:val="nil"/>
        </w:pBdr>
        <w:spacing w:line="360" w:lineRule="auto"/>
        <w:jc w:val="both"/>
        <w:rPr>
          <w:sz w:val="28"/>
          <w:szCs w:val="28"/>
        </w:rPr>
      </w:pPr>
      <w:r>
        <w:rPr>
          <w:sz w:val="28"/>
          <w:szCs w:val="28"/>
        </w:rPr>
        <w:t>Diversidad de ecosistemas</w:t>
      </w:r>
    </w:p>
    <w:p w14:paraId="124619C4" w14:textId="77777777" w:rsidR="008A51B1" w:rsidRDefault="000C7473">
      <w:pPr>
        <w:spacing w:line="360" w:lineRule="auto"/>
        <w:jc w:val="both"/>
        <w:rPr>
          <w:sz w:val="24"/>
          <w:szCs w:val="24"/>
          <w:highlight w:val="white"/>
        </w:rPr>
      </w:pPr>
      <w:r>
        <w:rPr>
          <w:sz w:val="24"/>
          <w:szCs w:val="24"/>
          <w:highlight w:val="white"/>
        </w:rPr>
        <w:t xml:space="preserve">Sistema constituido por especies y recursos abióticos, los cuales se encuentran interactuando entre ellos dentro de un área un poco determinada. </w:t>
      </w:r>
    </w:p>
    <w:p w14:paraId="2657353E" w14:textId="77777777" w:rsidR="008A51B1" w:rsidRDefault="000C7473">
      <w:pPr>
        <w:spacing w:line="360" w:lineRule="auto"/>
        <w:jc w:val="both"/>
        <w:rPr>
          <w:sz w:val="24"/>
          <w:szCs w:val="24"/>
          <w:highlight w:val="white"/>
        </w:rPr>
      </w:pPr>
      <w:r>
        <w:rPr>
          <w:sz w:val="24"/>
          <w:szCs w:val="24"/>
          <w:highlight w:val="white"/>
        </w:rPr>
        <w:t>Algunos tip</w:t>
      </w:r>
      <w:r>
        <w:rPr>
          <w:sz w:val="24"/>
          <w:szCs w:val="24"/>
          <w:highlight w:val="white"/>
        </w:rPr>
        <w:t>os de ecosistemas:</w:t>
      </w:r>
    </w:p>
    <w:p w14:paraId="7AA25879" w14:textId="77777777" w:rsidR="008A51B1" w:rsidRDefault="000C7473">
      <w:pPr>
        <w:spacing w:line="360" w:lineRule="auto"/>
        <w:jc w:val="center"/>
        <w:rPr>
          <w:sz w:val="24"/>
          <w:szCs w:val="24"/>
          <w:shd w:val="clear" w:color="auto" w:fill="CCCCCC"/>
        </w:rPr>
      </w:pPr>
      <w:r>
        <w:rPr>
          <w:noProof/>
          <w:sz w:val="24"/>
          <w:szCs w:val="24"/>
          <w:highlight w:val="white"/>
        </w:rPr>
        <w:drawing>
          <wp:inline distT="114300" distB="114300" distL="114300" distR="114300" wp14:anchorId="7D40FC90" wp14:editId="4126284F">
            <wp:extent cx="2556038" cy="950440"/>
            <wp:effectExtent l="25400" t="25400" r="25400" b="25400"/>
            <wp:docPr id="3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0"/>
                    <a:srcRect b="49214"/>
                    <a:stretch>
                      <a:fillRect/>
                    </a:stretch>
                  </pic:blipFill>
                  <pic:spPr>
                    <a:xfrm>
                      <a:off x="0" y="0"/>
                      <a:ext cx="2556038" cy="950440"/>
                    </a:xfrm>
                    <a:prstGeom prst="rect">
                      <a:avLst/>
                    </a:prstGeom>
                    <a:ln w="25400">
                      <a:solidFill>
                        <a:srgbClr val="38761D"/>
                      </a:solidFill>
                      <a:prstDash val="dash"/>
                    </a:ln>
                  </pic:spPr>
                </pic:pic>
              </a:graphicData>
            </a:graphic>
          </wp:inline>
        </w:drawing>
      </w:r>
      <w:r>
        <w:rPr>
          <w:noProof/>
          <w:sz w:val="24"/>
          <w:szCs w:val="24"/>
          <w:highlight w:val="white"/>
        </w:rPr>
        <w:drawing>
          <wp:inline distT="114300" distB="114300" distL="114300" distR="114300" wp14:anchorId="6FE52C3F" wp14:editId="45DF6D04">
            <wp:extent cx="2741775" cy="954475"/>
            <wp:effectExtent l="25400" t="25400" r="25400" b="2540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0"/>
                    <a:srcRect t="51396"/>
                    <a:stretch>
                      <a:fillRect/>
                    </a:stretch>
                  </pic:blipFill>
                  <pic:spPr>
                    <a:xfrm>
                      <a:off x="0" y="0"/>
                      <a:ext cx="2741775" cy="954475"/>
                    </a:xfrm>
                    <a:prstGeom prst="rect">
                      <a:avLst/>
                    </a:prstGeom>
                    <a:ln w="25400">
                      <a:solidFill>
                        <a:srgbClr val="38761D"/>
                      </a:solidFill>
                      <a:prstDash val="dash"/>
                    </a:ln>
                  </pic:spPr>
                </pic:pic>
              </a:graphicData>
            </a:graphic>
          </wp:inline>
        </w:drawing>
      </w:r>
    </w:p>
    <w:p w14:paraId="412908B4" w14:textId="77777777" w:rsidR="008A51B1" w:rsidRDefault="000C7473">
      <w:pPr>
        <w:spacing w:line="360" w:lineRule="auto"/>
        <w:jc w:val="both"/>
        <w:rPr>
          <w:sz w:val="24"/>
          <w:szCs w:val="24"/>
          <w:shd w:val="clear" w:color="auto" w:fill="CCCCCC"/>
        </w:rPr>
      </w:pPr>
      <w:r>
        <w:rPr>
          <w:noProof/>
        </w:rPr>
        <w:drawing>
          <wp:anchor distT="114300" distB="114300" distL="114300" distR="114300" simplePos="0" relativeHeight="251666432" behindDoc="0" locked="0" layoutInCell="1" hidden="0" allowOverlap="1" wp14:anchorId="2765FD4F" wp14:editId="0EB384C9">
            <wp:simplePos x="0" y="0"/>
            <wp:positionH relativeFrom="column">
              <wp:posOffset>1438275</wp:posOffset>
            </wp:positionH>
            <wp:positionV relativeFrom="paragraph">
              <wp:posOffset>333375</wp:posOffset>
            </wp:positionV>
            <wp:extent cx="2828925" cy="2009077"/>
            <wp:effectExtent l="25400" t="25400" r="25400" b="25400"/>
            <wp:wrapTopAndBottom distT="114300" distB="11430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1"/>
                    <a:srcRect/>
                    <a:stretch>
                      <a:fillRect/>
                    </a:stretch>
                  </pic:blipFill>
                  <pic:spPr>
                    <a:xfrm>
                      <a:off x="0" y="0"/>
                      <a:ext cx="2828925" cy="2009077"/>
                    </a:xfrm>
                    <a:prstGeom prst="rect">
                      <a:avLst/>
                    </a:prstGeom>
                    <a:ln w="25400">
                      <a:solidFill>
                        <a:srgbClr val="000000"/>
                      </a:solidFill>
                      <a:prstDash val="dash"/>
                    </a:ln>
                  </pic:spPr>
                </pic:pic>
              </a:graphicData>
            </a:graphic>
          </wp:anchor>
        </w:drawing>
      </w:r>
    </w:p>
    <w:p w14:paraId="5E3FA6D9" w14:textId="77777777" w:rsidR="008A51B1" w:rsidRDefault="000C7473">
      <w:pPr>
        <w:spacing w:line="360" w:lineRule="auto"/>
        <w:jc w:val="both"/>
        <w:rPr>
          <w:sz w:val="24"/>
          <w:szCs w:val="24"/>
          <w:shd w:val="clear" w:color="auto" w:fill="CCCCCC"/>
        </w:rPr>
      </w:pPr>
      <w:r>
        <w:rPr>
          <w:sz w:val="24"/>
          <w:szCs w:val="24"/>
          <w:shd w:val="clear" w:color="auto" w:fill="CCCCCC"/>
        </w:rPr>
        <w:t>Matorral:</w:t>
      </w:r>
    </w:p>
    <w:p w14:paraId="4AF0BB48" w14:textId="77777777" w:rsidR="008A51B1" w:rsidRDefault="000C7473">
      <w:pPr>
        <w:shd w:val="clear" w:color="auto" w:fill="FFFFFF"/>
        <w:spacing w:after="360" w:line="360" w:lineRule="auto"/>
        <w:jc w:val="both"/>
        <w:rPr>
          <w:sz w:val="24"/>
          <w:szCs w:val="24"/>
        </w:rPr>
      </w:pPr>
      <w:r>
        <w:rPr>
          <w:sz w:val="24"/>
          <w:szCs w:val="24"/>
        </w:rPr>
        <w:t>Los matorrales se caracterizan por arbustos que dominan los climas áridos y semiáridos de México. Abarca en la actualidad 508 958 km</w:t>
      </w:r>
      <w:r>
        <w:rPr>
          <w:sz w:val="24"/>
          <w:szCs w:val="24"/>
          <w:vertAlign w:val="superscript"/>
        </w:rPr>
        <w:t>2</w:t>
      </w:r>
      <w:r>
        <w:rPr>
          <w:sz w:val="24"/>
          <w:szCs w:val="24"/>
        </w:rPr>
        <w:t>, casi un 30% de la superficie del país. Los podemos conseguir en:</w:t>
      </w:r>
    </w:p>
    <w:p w14:paraId="104D9AF1" w14:textId="77777777" w:rsidR="008A51B1" w:rsidRDefault="000C7473">
      <w:pPr>
        <w:numPr>
          <w:ilvl w:val="0"/>
          <w:numId w:val="9"/>
        </w:numPr>
        <w:shd w:val="clear" w:color="auto" w:fill="FFFFFF"/>
        <w:spacing w:after="0" w:line="360" w:lineRule="auto"/>
        <w:jc w:val="both"/>
        <w:rPr>
          <w:sz w:val="24"/>
          <w:szCs w:val="24"/>
        </w:rPr>
      </w:pPr>
      <w:r>
        <w:rPr>
          <w:sz w:val="24"/>
          <w:szCs w:val="24"/>
        </w:rPr>
        <w:lastRenderedPageBreak/>
        <w:t>El Altiplano mexicano.</w:t>
      </w:r>
    </w:p>
    <w:p w14:paraId="0C3DC49A" w14:textId="77777777" w:rsidR="008A51B1" w:rsidRDefault="000C7473">
      <w:pPr>
        <w:numPr>
          <w:ilvl w:val="0"/>
          <w:numId w:val="9"/>
        </w:numPr>
        <w:shd w:val="clear" w:color="auto" w:fill="FFFFFF"/>
        <w:spacing w:before="0" w:after="0" w:line="360" w:lineRule="auto"/>
        <w:jc w:val="both"/>
        <w:rPr>
          <w:sz w:val="24"/>
          <w:szCs w:val="24"/>
        </w:rPr>
      </w:pPr>
      <w:r>
        <w:rPr>
          <w:sz w:val="24"/>
          <w:szCs w:val="24"/>
        </w:rPr>
        <w:t>Las planicies costeras de los estados de Tamaulipas y Sonora.</w:t>
      </w:r>
    </w:p>
    <w:p w14:paraId="38AC1280" w14:textId="77777777" w:rsidR="008A51B1" w:rsidRDefault="000C7473">
      <w:pPr>
        <w:numPr>
          <w:ilvl w:val="0"/>
          <w:numId w:val="9"/>
        </w:numPr>
        <w:shd w:val="clear" w:color="auto" w:fill="FFFFFF"/>
        <w:spacing w:before="0" w:after="0" w:line="360" w:lineRule="auto"/>
        <w:jc w:val="both"/>
        <w:rPr>
          <w:sz w:val="24"/>
          <w:szCs w:val="24"/>
        </w:rPr>
      </w:pPr>
      <w:r>
        <w:rPr>
          <w:sz w:val="24"/>
          <w:szCs w:val="24"/>
        </w:rPr>
        <w:t>La Península de Baja California.</w:t>
      </w:r>
    </w:p>
    <w:p w14:paraId="3C4E8813" w14:textId="77777777" w:rsidR="008A51B1" w:rsidRDefault="000C7473">
      <w:pPr>
        <w:numPr>
          <w:ilvl w:val="0"/>
          <w:numId w:val="9"/>
        </w:numPr>
        <w:shd w:val="clear" w:color="auto" w:fill="FFFFFF"/>
        <w:spacing w:before="0" w:line="360" w:lineRule="auto"/>
        <w:jc w:val="both"/>
        <w:rPr>
          <w:sz w:val="24"/>
          <w:szCs w:val="24"/>
        </w:rPr>
      </w:pPr>
      <w:r>
        <w:rPr>
          <w:sz w:val="24"/>
          <w:szCs w:val="24"/>
        </w:rPr>
        <w:t>Una parte importante del Valle de Tehuacán-Cuicatlán en los estados de Puebla y Sonora.</w:t>
      </w:r>
    </w:p>
    <w:p w14:paraId="2BC716FF" w14:textId="77777777" w:rsidR="008A51B1" w:rsidRDefault="000C7473">
      <w:pPr>
        <w:spacing w:line="360" w:lineRule="auto"/>
        <w:jc w:val="both"/>
        <w:rPr>
          <w:i/>
          <w:sz w:val="24"/>
          <w:szCs w:val="24"/>
          <w:highlight w:val="white"/>
        </w:rPr>
      </w:pPr>
      <w:r>
        <w:rPr>
          <w:sz w:val="24"/>
          <w:szCs w:val="24"/>
          <w:highlight w:val="white"/>
        </w:rPr>
        <w:t>Predominan los arbustos pequeños y espaciados, como el arbusto leñoso "la</w:t>
      </w:r>
      <w:r>
        <w:rPr>
          <w:sz w:val="24"/>
          <w:szCs w:val="24"/>
          <w:highlight w:val="white"/>
        </w:rPr>
        <w:t xml:space="preserve"> gobernadora", las suculentas y semi suculentas de la familia </w:t>
      </w:r>
      <w:proofErr w:type="spellStart"/>
      <w:r>
        <w:rPr>
          <w:sz w:val="24"/>
          <w:szCs w:val="24"/>
          <w:highlight w:val="white"/>
        </w:rPr>
        <w:t>Cactaceae</w:t>
      </w:r>
      <w:proofErr w:type="spellEnd"/>
      <w:r>
        <w:rPr>
          <w:sz w:val="24"/>
          <w:szCs w:val="24"/>
          <w:highlight w:val="white"/>
        </w:rPr>
        <w:t>, magueyes y mezcales como el maguey lechuguilla nativo de México</w:t>
      </w:r>
      <w:r>
        <w:rPr>
          <w:i/>
          <w:sz w:val="24"/>
          <w:szCs w:val="24"/>
          <w:highlight w:val="white"/>
        </w:rPr>
        <w:t xml:space="preserve">. </w:t>
      </w:r>
    </w:p>
    <w:p w14:paraId="0FCA032A" w14:textId="77777777" w:rsidR="008A51B1" w:rsidRDefault="008A51B1">
      <w:pPr>
        <w:spacing w:line="360" w:lineRule="auto"/>
        <w:jc w:val="both"/>
        <w:rPr>
          <w:sz w:val="24"/>
          <w:szCs w:val="24"/>
          <w:shd w:val="clear" w:color="auto" w:fill="CCCCCC"/>
        </w:rPr>
      </w:pPr>
    </w:p>
    <w:p w14:paraId="53E82385" w14:textId="77777777" w:rsidR="008A51B1" w:rsidRDefault="000C7473">
      <w:pPr>
        <w:spacing w:line="360" w:lineRule="auto"/>
        <w:jc w:val="both"/>
        <w:rPr>
          <w:sz w:val="24"/>
          <w:szCs w:val="24"/>
          <w:shd w:val="clear" w:color="auto" w:fill="CCCCCC"/>
        </w:rPr>
      </w:pPr>
      <w:r>
        <w:rPr>
          <w:sz w:val="24"/>
          <w:szCs w:val="24"/>
          <w:shd w:val="clear" w:color="auto" w:fill="CCCCCC"/>
        </w:rPr>
        <w:t>Bosques Templados:</w:t>
      </w:r>
    </w:p>
    <w:p w14:paraId="0BA7872D" w14:textId="77777777" w:rsidR="008A51B1" w:rsidRDefault="000C7473">
      <w:pPr>
        <w:spacing w:line="360" w:lineRule="auto"/>
        <w:jc w:val="both"/>
        <w:rPr>
          <w:sz w:val="24"/>
          <w:szCs w:val="24"/>
          <w:highlight w:val="white"/>
        </w:rPr>
      </w:pPr>
      <w:r>
        <w:rPr>
          <w:sz w:val="24"/>
          <w:szCs w:val="24"/>
          <w:highlight w:val="white"/>
        </w:rPr>
        <w:t>Los bosques templados de México se encuentran en las zonas montañosas a lo largo de la Sierra Mad</w:t>
      </w:r>
      <w:r>
        <w:rPr>
          <w:sz w:val="24"/>
          <w:szCs w:val="24"/>
          <w:highlight w:val="white"/>
        </w:rPr>
        <w:t>re Occidental, la Sierra Madre Oriental, la Sierra Madre del Sur y el sur de Chiapas. Representan poco más del 16% del área del país.</w:t>
      </w:r>
    </w:p>
    <w:p w14:paraId="34F9855E" w14:textId="77777777" w:rsidR="008A51B1" w:rsidRDefault="000C7473">
      <w:pPr>
        <w:shd w:val="clear" w:color="auto" w:fill="FFFFFF"/>
        <w:spacing w:after="360" w:line="360" w:lineRule="auto"/>
        <w:jc w:val="both"/>
        <w:rPr>
          <w:sz w:val="24"/>
          <w:szCs w:val="24"/>
        </w:rPr>
      </w:pPr>
      <w:r>
        <w:rPr>
          <w:sz w:val="24"/>
          <w:szCs w:val="24"/>
        </w:rPr>
        <w:t>Las especies que abundan en estos sistemas son los pinos y los encinos. Se encuentran también gran variedad de hongos, com</w:t>
      </w:r>
      <w:r>
        <w:rPr>
          <w:sz w:val="24"/>
          <w:szCs w:val="24"/>
        </w:rPr>
        <w:t>o el hongo de borrego, el hongo de yema y el Duraznillo. Entre los animales nativos de México podemos mencionar:</w:t>
      </w:r>
      <w:r>
        <w:rPr>
          <w:noProof/>
        </w:rPr>
        <w:drawing>
          <wp:anchor distT="114300" distB="114300" distL="114300" distR="114300" simplePos="0" relativeHeight="251667456" behindDoc="0" locked="0" layoutInCell="1" hidden="0" allowOverlap="1" wp14:anchorId="17F9D8A1" wp14:editId="66F86882">
            <wp:simplePos x="0" y="0"/>
            <wp:positionH relativeFrom="column">
              <wp:posOffset>2600325</wp:posOffset>
            </wp:positionH>
            <wp:positionV relativeFrom="paragraph">
              <wp:posOffset>866775</wp:posOffset>
            </wp:positionV>
            <wp:extent cx="2933700" cy="1842507"/>
            <wp:effectExtent l="25400" t="25400" r="25400" b="25400"/>
            <wp:wrapSquare wrapText="bothSides" distT="114300" distB="114300" distL="114300" distR="11430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2"/>
                    <a:srcRect/>
                    <a:stretch>
                      <a:fillRect/>
                    </a:stretch>
                  </pic:blipFill>
                  <pic:spPr>
                    <a:xfrm>
                      <a:off x="0" y="0"/>
                      <a:ext cx="2933700" cy="1842507"/>
                    </a:xfrm>
                    <a:prstGeom prst="rect">
                      <a:avLst/>
                    </a:prstGeom>
                    <a:ln w="25400">
                      <a:solidFill>
                        <a:srgbClr val="000000"/>
                      </a:solidFill>
                      <a:prstDash val="dash"/>
                    </a:ln>
                  </pic:spPr>
                </pic:pic>
              </a:graphicData>
            </a:graphic>
          </wp:anchor>
        </w:drawing>
      </w:r>
    </w:p>
    <w:p w14:paraId="637E2D94" w14:textId="77777777" w:rsidR="008A51B1" w:rsidRDefault="000C7473">
      <w:pPr>
        <w:numPr>
          <w:ilvl w:val="0"/>
          <w:numId w:val="7"/>
        </w:numPr>
        <w:shd w:val="clear" w:color="auto" w:fill="FFFFFF"/>
        <w:spacing w:after="0" w:line="360" w:lineRule="auto"/>
        <w:jc w:val="both"/>
        <w:rPr>
          <w:sz w:val="24"/>
          <w:szCs w:val="24"/>
        </w:rPr>
      </w:pPr>
      <w:r>
        <w:rPr>
          <w:sz w:val="24"/>
          <w:szCs w:val="24"/>
        </w:rPr>
        <w:t>El venado cola blanca.</w:t>
      </w:r>
    </w:p>
    <w:p w14:paraId="7AA77D13" w14:textId="77777777" w:rsidR="008A51B1" w:rsidRDefault="000C7473">
      <w:pPr>
        <w:numPr>
          <w:ilvl w:val="0"/>
          <w:numId w:val="7"/>
        </w:numPr>
        <w:shd w:val="clear" w:color="auto" w:fill="FFFFFF"/>
        <w:spacing w:before="0" w:after="0" w:line="360" w:lineRule="auto"/>
        <w:jc w:val="both"/>
        <w:rPr>
          <w:sz w:val="24"/>
          <w:szCs w:val="24"/>
        </w:rPr>
      </w:pPr>
      <w:r>
        <w:rPr>
          <w:sz w:val="24"/>
          <w:szCs w:val="24"/>
        </w:rPr>
        <w:t>El conejo serrano.</w:t>
      </w:r>
    </w:p>
    <w:p w14:paraId="06763AD7" w14:textId="77777777" w:rsidR="008A51B1" w:rsidRDefault="000C7473">
      <w:pPr>
        <w:numPr>
          <w:ilvl w:val="0"/>
          <w:numId w:val="7"/>
        </w:numPr>
        <w:shd w:val="clear" w:color="auto" w:fill="FFFFFF"/>
        <w:spacing w:before="0" w:after="0" w:line="360" w:lineRule="auto"/>
        <w:jc w:val="both"/>
        <w:rPr>
          <w:sz w:val="24"/>
          <w:szCs w:val="24"/>
        </w:rPr>
      </w:pPr>
      <w:r>
        <w:rPr>
          <w:sz w:val="24"/>
          <w:szCs w:val="24"/>
        </w:rPr>
        <w:t>El pez Picote tequila.</w:t>
      </w:r>
    </w:p>
    <w:p w14:paraId="00BC042E" w14:textId="77777777" w:rsidR="008A51B1" w:rsidRDefault="000C7473">
      <w:pPr>
        <w:numPr>
          <w:ilvl w:val="0"/>
          <w:numId w:val="7"/>
        </w:numPr>
        <w:shd w:val="clear" w:color="auto" w:fill="FFFFFF"/>
        <w:spacing w:before="0" w:line="360" w:lineRule="auto"/>
        <w:jc w:val="both"/>
        <w:rPr>
          <w:sz w:val="24"/>
          <w:szCs w:val="24"/>
        </w:rPr>
      </w:pPr>
      <w:r>
        <w:rPr>
          <w:sz w:val="24"/>
          <w:szCs w:val="24"/>
        </w:rPr>
        <w:t xml:space="preserve">El pez </w:t>
      </w:r>
      <w:proofErr w:type="spellStart"/>
      <w:r>
        <w:rPr>
          <w:sz w:val="24"/>
          <w:szCs w:val="24"/>
        </w:rPr>
        <w:t>Chegua</w:t>
      </w:r>
      <w:proofErr w:type="spellEnd"/>
      <w:r>
        <w:rPr>
          <w:sz w:val="24"/>
          <w:szCs w:val="24"/>
        </w:rPr>
        <w:t>.</w:t>
      </w:r>
    </w:p>
    <w:p w14:paraId="47F9036B" w14:textId="77777777" w:rsidR="008A51B1" w:rsidRDefault="008A51B1">
      <w:pPr>
        <w:shd w:val="clear" w:color="auto" w:fill="FFFFFF"/>
        <w:spacing w:line="360" w:lineRule="auto"/>
        <w:jc w:val="both"/>
        <w:rPr>
          <w:sz w:val="24"/>
          <w:szCs w:val="24"/>
          <w:shd w:val="clear" w:color="auto" w:fill="CCCCCC"/>
        </w:rPr>
      </w:pPr>
    </w:p>
    <w:p w14:paraId="37050E3E" w14:textId="77777777" w:rsidR="008A51B1" w:rsidRDefault="000C7473">
      <w:pPr>
        <w:shd w:val="clear" w:color="auto" w:fill="FFFFFF"/>
        <w:spacing w:line="360" w:lineRule="auto"/>
        <w:jc w:val="both"/>
        <w:rPr>
          <w:sz w:val="24"/>
          <w:szCs w:val="24"/>
          <w:shd w:val="clear" w:color="auto" w:fill="CCCCCC"/>
        </w:rPr>
      </w:pPr>
      <w:r>
        <w:rPr>
          <w:sz w:val="24"/>
          <w:szCs w:val="24"/>
          <w:shd w:val="clear" w:color="auto" w:fill="CCCCCC"/>
        </w:rPr>
        <w:t>Selvas Secas:</w:t>
      </w:r>
    </w:p>
    <w:p w14:paraId="580034D1" w14:textId="77777777" w:rsidR="008A51B1" w:rsidRDefault="000C7473">
      <w:pPr>
        <w:shd w:val="clear" w:color="auto" w:fill="FFFFFF"/>
        <w:spacing w:line="360" w:lineRule="auto"/>
        <w:jc w:val="both"/>
        <w:rPr>
          <w:sz w:val="24"/>
          <w:szCs w:val="24"/>
        </w:rPr>
      </w:pPr>
      <w:r>
        <w:rPr>
          <w:sz w:val="24"/>
          <w:szCs w:val="24"/>
        </w:rPr>
        <w:t>Se caracterizan por árboles pequeños que pierden sus hojas durante la época seca del año. Ocupan aproximadamente 12 % de la superficie de México, y se distribuyen en la vertiente del Pacífico desde el sur de Sonora y suroeste de Chihuahua hasta Chiapas.</w:t>
      </w:r>
    </w:p>
    <w:p w14:paraId="1AF71D08" w14:textId="77777777" w:rsidR="008A51B1" w:rsidRDefault="000C7473">
      <w:pPr>
        <w:shd w:val="clear" w:color="auto" w:fill="FFFFFF"/>
        <w:spacing w:after="360" w:line="360" w:lineRule="auto"/>
        <w:jc w:val="both"/>
        <w:rPr>
          <w:sz w:val="24"/>
          <w:szCs w:val="24"/>
        </w:rPr>
      </w:pPr>
      <w:r>
        <w:rPr>
          <w:sz w:val="24"/>
          <w:szCs w:val="24"/>
        </w:rPr>
        <w:lastRenderedPageBreak/>
        <w:t>En</w:t>
      </w:r>
      <w:r>
        <w:rPr>
          <w:sz w:val="24"/>
          <w:szCs w:val="24"/>
        </w:rPr>
        <w:t xml:space="preserve">tre las plantas se encuentran el bonete o papaya de montaña, los cactus columnares, el copal santo, la palmera </w:t>
      </w:r>
      <w:proofErr w:type="spellStart"/>
      <w:r>
        <w:rPr>
          <w:sz w:val="24"/>
          <w:szCs w:val="24"/>
        </w:rPr>
        <w:t>cocoyul</w:t>
      </w:r>
      <w:proofErr w:type="spellEnd"/>
      <w:r>
        <w:rPr>
          <w:sz w:val="24"/>
          <w:szCs w:val="24"/>
        </w:rPr>
        <w:t xml:space="preserve">, el </w:t>
      </w:r>
      <w:proofErr w:type="spellStart"/>
      <w:r>
        <w:rPr>
          <w:sz w:val="24"/>
          <w:szCs w:val="24"/>
        </w:rPr>
        <w:t>Bamel</w:t>
      </w:r>
      <w:proofErr w:type="spellEnd"/>
      <w:r>
        <w:rPr>
          <w:sz w:val="24"/>
          <w:szCs w:val="24"/>
        </w:rPr>
        <w:t xml:space="preserve"> y el Ramón. Y entre los animales se encuentra el oso hormiguero </w:t>
      </w:r>
      <w:proofErr w:type="spellStart"/>
      <w:r>
        <w:rPr>
          <w:sz w:val="24"/>
          <w:szCs w:val="24"/>
        </w:rPr>
        <w:t>Tamandua</w:t>
      </w:r>
      <w:proofErr w:type="spellEnd"/>
      <w:r>
        <w:rPr>
          <w:sz w:val="24"/>
          <w:szCs w:val="24"/>
        </w:rPr>
        <w:t xml:space="preserve"> norteño o brazo fuerte, el mapache, el armadillo nueve</w:t>
      </w:r>
      <w:r>
        <w:rPr>
          <w:sz w:val="24"/>
          <w:szCs w:val="24"/>
        </w:rPr>
        <w:t xml:space="preserve"> bandas y el ocelote. Las aves endémicas son la chachalaca pálida y la Coa citrino.</w:t>
      </w:r>
    </w:p>
    <w:p w14:paraId="15216CFD" w14:textId="77777777" w:rsidR="008A51B1" w:rsidRDefault="000C7473">
      <w:pPr>
        <w:shd w:val="clear" w:color="auto" w:fill="FFFFFF"/>
        <w:spacing w:after="360" w:line="360" w:lineRule="auto"/>
        <w:jc w:val="both"/>
        <w:rPr>
          <w:sz w:val="24"/>
          <w:szCs w:val="24"/>
          <w:shd w:val="clear" w:color="auto" w:fill="CCCCCC"/>
        </w:rPr>
      </w:pPr>
      <w:r>
        <w:rPr>
          <w:sz w:val="24"/>
          <w:szCs w:val="24"/>
          <w:shd w:val="clear" w:color="auto" w:fill="CCCCCC"/>
        </w:rPr>
        <w:t>Selvas Húmedas:</w:t>
      </w:r>
    </w:p>
    <w:p w14:paraId="3E5ED86A" w14:textId="77777777" w:rsidR="008A51B1" w:rsidRDefault="000C7473">
      <w:pPr>
        <w:shd w:val="clear" w:color="auto" w:fill="FFFFFF"/>
        <w:spacing w:after="360" w:line="360" w:lineRule="auto"/>
        <w:jc w:val="both"/>
        <w:rPr>
          <w:sz w:val="24"/>
          <w:szCs w:val="24"/>
        </w:rPr>
      </w:pPr>
      <w:r>
        <w:rPr>
          <w:sz w:val="24"/>
          <w:szCs w:val="24"/>
        </w:rPr>
        <w:t>Los bosques tropicales de México se distribuyen principalmente en la vertiente del Golfo de México: Veracruz, suroeste de Campeche y porciones de Tabasco. A</w:t>
      </w:r>
      <w:r>
        <w:rPr>
          <w:sz w:val="24"/>
          <w:szCs w:val="24"/>
        </w:rPr>
        <w:t xml:space="preserve"> lo largo de la vertiente del Pacífico en la Sierra Madre del Sur en Oaxaca y Guerrero. Cubre cerca del 5% del territorio.</w:t>
      </w:r>
    </w:p>
    <w:p w14:paraId="57A11E51" w14:textId="77777777" w:rsidR="008A51B1" w:rsidRDefault="000C7473">
      <w:pPr>
        <w:shd w:val="clear" w:color="auto" w:fill="FFFFFF"/>
        <w:spacing w:after="360" w:line="360" w:lineRule="auto"/>
        <w:jc w:val="both"/>
        <w:rPr>
          <w:sz w:val="24"/>
          <w:szCs w:val="24"/>
        </w:rPr>
      </w:pPr>
      <w:r>
        <w:rPr>
          <w:sz w:val="24"/>
          <w:szCs w:val="24"/>
        </w:rPr>
        <w:t>Estos ecosistemas presentan una gran riqueza de especies, algunos de los árboles más abundantes son:</w:t>
      </w:r>
      <w:r>
        <w:rPr>
          <w:noProof/>
        </w:rPr>
        <w:drawing>
          <wp:anchor distT="114300" distB="114300" distL="114300" distR="114300" simplePos="0" relativeHeight="251668480" behindDoc="0" locked="0" layoutInCell="1" hidden="0" allowOverlap="1" wp14:anchorId="62CE4321" wp14:editId="1DF22527">
            <wp:simplePos x="0" y="0"/>
            <wp:positionH relativeFrom="column">
              <wp:posOffset>1</wp:posOffset>
            </wp:positionH>
            <wp:positionV relativeFrom="paragraph">
              <wp:posOffset>685800</wp:posOffset>
            </wp:positionV>
            <wp:extent cx="3028950" cy="1819275"/>
            <wp:effectExtent l="25400" t="25400" r="25400" b="25400"/>
            <wp:wrapSquare wrapText="bothSides" distT="114300" distB="114300" distL="114300" distR="114300"/>
            <wp:docPr id="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3"/>
                    <a:srcRect/>
                    <a:stretch>
                      <a:fillRect/>
                    </a:stretch>
                  </pic:blipFill>
                  <pic:spPr>
                    <a:xfrm>
                      <a:off x="0" y="0"/>
                      <a:ext cx="3028950" cy="1819275"/>
                    </a:xfrm>
                    <a:prstGeom prst="rect">
                      <a:avLst/>
                    </a:prstGeom>
                    <a:ln w="25400">
                      <a:solidFill>
                        <a:srgbClr val="000000"/>
                      </a:solidFill>
                      <a:prstDash val="dash"/>
                    </a:ln>
                  </pic:spPr>
                </pic:pic>
              </a:graphicData>
            </a:graphic>
          </wp:anchor>
        </w:drawing>
      </w:r>
    </w:p>
    <w:p w14:paraId="5B14F206" w14:textId="77777777" w:rsidR="008A51B1" w:rsidRDefault="000C7473">
      <w:pPr>
        <w:numPr>
          <w:ilvl w:val="0"/>
          <w:numId w:val="4"/>
        </w:numPr>
        <w:shd w:val="clear" w:color="auto" w:fill="FFFFFF"/>
        <w:spacing w:after="0" w:line="360" w:lineRule="auto"/>
        <w:jc w:val="left"/>
        <w:rPr>
          <w:sz w:val="24"/>
          <w:szCs w:val="24"/>
        </w:rPr>
      </w:pPr>
      <w:r>
        <w:rPr>
          <w:sz w:val="24"/>
          <w:szCs w:val="24"/>
        </w:rPr>
        <w:t>La caoba.</w:t>
      </w:r>
    </w:p>
    <w:p w14:paraId="4D95BFE6" w14:textId="77777777" w:rsidR="008A51B1" w:rsidRDefault="000C7473">
      <w:pPr>
        <w:numPr>
          <w:ilvl w:val="0"/>
          <w:numId w:val="4"/>
        </w:numPr>
        <w:shd w:val="clear" w:color="auto" w:fill="FFFFFF"/>
        <w:spacing w:before="0" w:after="0" w:line="360" w:lineRule="auto"/>
        <w:jc w:val="left"/>
        <w:rPr>
          <w:sz w:val="24"/>
          <w:szCs w:val="24"/>
        </w:rPr>
      </w:pPr>
      <w:r>
        <w:rPr>
          <w:sz w:val="24"/>
          <w:szCs w:val="24"/>
        </w:rPr>
        <w:t>El pochote o ceiba.</w:t>
      </w:r>
    </w:p>
    <w:p w14:paraId="04EFADBB" w14:textId="77777777" w:rsidR="008A51B1" w:rsidRDefault="000C7473">
      <w:pPr>
        <w:numPr>
          <w:ilvl w:val="0"/>
          <w:numId w:val="4"/>
        </w:numPr>
        <w:shd w:val="clear" w:color="auto" w:fill="FFFFFF"/>
        <w:spacing w:before="0" w:after="0" w:line="360" w:lineRule="auto"/>
        <w:jc w:val="left"/>
        <w:rPr>
          <w:sz w:val="24"/>
          <w:szCs w:val="24"/>
        </w:rPr>
      </w:pPr>
      <w:r>
        <w:rPr>
          <w:sz w:val="24"/>
          <w:szCs w:val="24"/>
        </w:rPr>
        <w:t>E</w:t>
      </w:r>
      <w:r>
        <w:rPr>
          <w:sz w:val="24"/>
          <w:szCs w:val="24"/>
        </w:rPr>
        <w:t>l cacao.</w:t>
      </w:r>
    </w:p>
    <w:p w14:paraId="79E883DF" w14:textId="77777777" w:rsidR="008A51B1" w:rsidRDefault="000C7473">
      <w:pPr>
        <w:numPr>
          <w:ilvl w:val="0"/>
          <w:numId w:val="4"/>
        </w:numPr>
        <w:shd w:val="clear" w:color="auto" w:fill="FFFFFF"/>
        <w:spacing w:before="0" w:after="0" w:line="360" w:lineRule="auto"/>
        <w:jc w:val="left"/>
        <w:rPr>
          <w:sz w:val="24"/>
          <w:szCs w:val="24"/>
        </w:rPr>
      </w:pPr>
      <w:r>
        <w:rPr>
          <w:sz w:val="24"/>
          <w:szCs w:val="24"/>
        </w:rPr>
        <w:t>La guanábana.</w:t>
      </w:r>
    </w:p>
    <w:p w14:paraId="6817F0E7" w14:textId="77777777" w:rsidR="008A51B1" w:rsidRDefault="000C7473">
      <w:pPr>
        <w:numPr>
          <w:ilvl w:val="0"/>
          <w:numId w:val="4"/>
        </w:numPr>
        <w:shd w:val="clear" w:color="auto" w:fill="FFFFFF"/>
        <w:spacing w:before="0" w:after="0" w:line="360" w:lineRule="auto"/>
        <w:jc w:val="left"/>
        <w:rPr>
          <w:sz w:val="24"/>
          <w:szCs w:val="24"/>
        </w:rPr>
      </w:pPr>
      <w:r>
        <w:rPr>
          <w:sz w:val="24"/>
          <w:szCs w:val="24"/>
        </w:rPr>
        <w:t>El cortés amarillo.</w:t>
      </w:r>
    </w:p>
    <w:p w14:paraId="7981C786" w14:textId="77777777" w:rsidR="008A51B1" w:rsidRDefault="000C7473">
      <w:pPr>
        <w:numPr>
          <w:ilvl w:val="0"/>
          <w:numId w:val="4"/>
        </w:numPr>
        <w:shd w:val="clear" w:color="auto" w:fill="FFFFFF"/>
        <w:spacing w:before="0" w:line="360" w:lineRule="auto"/>
        <w:jc w:val="left"/>
        <w:rPr>
          <w:sz w:val="24"/>
          <w:szCs w:val="24"/>
        </w:rPr>
      </w:pPr>
      <w:r>
        <w:rPr>
          <w:sz w:val="24"/>
          <w:szCs w:val="24"/>
        </w:rPr>
        <w:t>El zopo o palo de zope.</w:t>
      </w:r>
    </w:p>
    <w:p w14:paraId="02D05851" w14:textId="77777777" w:rsidR="008A51B1" w:rsidRDefault="000C7473">
      <w:pPr>
        <w:shd w:val="clear" w:color="auto" w:fill="FFFFFF"/>
        <w:spacing w:line="360" w:lineRule="auto"/>
        <w:jc w:val="both"/>
        <w:rPr>
          <w:sz w:val="24"/>
          <w:szCs w:val="24"/>
        </w:rPr>
      </w:pPr>
      <w:r>
        <w:rPr>
          <w:sz w:val="24"/>
          <w:szCs w:val="24"/>
        </w:rPr>
        <w:t xml:space="preserve">                                                       Este es el hábitat de una gran diversidad de animales. Algunos como el mono araña, el tepezcuintle y el Tlacuache dorado, la guacamaya</w:t>
      </w:r>
      <w:r>
        <w:rPr>
          <w:sz w:val="24"/>
          <w:szCs w:val="24"/>
        </w:rPr>
        <w:t xml:space="preserve"> roja (en peligro de extinción en México), el tucán pico Canoa y el Zopilote Rey, la boa o mazacuata, la iguana, otras serpientes y lagartijas, además de insectos y anfibios se encuentran en estas selvas.</w:t>
      </w:r>
    </w:p>
    <w:p w14:paraId="0DD8DFFD" w14:textId="77777777" w:rsidR="008A51B1" w:rsidRDefault="000C7473">
      <w:pPr>
        <w:shd w:val="clear" w:color="auto" w:fill="FFFFFF"/>
        <w:spacing w:line="360" w:lineRule="auto"/>
        <w:jc w:val="both"/>
        <w:rPr>
          <w:sz w:val="24"/>
          <w:szCs w:val="24"/>
        </w:rPr>
      </w:pPr>
      <w:r>
        <w:rPr>
          <w:sz w:val="24"/>
          <w:szCs w:val="24"/>
          <w:shd w:val="clear" w:color="auto" w:fill="CCCCCC"/>
        </w:rPr>
        <w:t>Pastizal:</w:t>
      </w:r>
    </w:p>
    <w:p w14:paraId="5415A81B" w14:textId="77777777" w:rsidR="008A51B1" w:rsidRDefault="000C7473">
      <w:pPr>
        <w:shd w:val="clear" w:color="auto" w:fill="FFFFFF"/>
        <w:spacing w:line="360" w:lineRule="auto"/>
        <w:jc w:val="both"/>
        <w:rPr>
          <w:sz w:val="24"/>
          <w:szCs w:val="24"/>
        </w:rPr>
      </w:pPr>
      <w:r>
        <w:rPr>
          <w:sz w:val="24"/>
          <w:szCs w:val="24"/>
        </w:rPr>
        <w:t xml:space="preserve">Estos se caracterizan por pastos con pocos árboles y arbustos, y ocupan 6% del territorio mexicano. Los pastizales son considerados uno de los ecosistemas más </w:t>
      </w:r>
      <w:r>
        <w:rPr>
          <w:sz w:val="24"/>
          <w:szCs w:val="24"/>
        </w:rPr>
        <w:lastRenderedPageBreak/>
        <w:t>amenazados de América del Norte. Los más extensos en México se encuentran en los estados de Sonor</w:t>
      </w:r>
      <w:r>
        <w:rPr>
          <w:sz w:val="24"/>
          <w:szCs w:val="24"/>
        </w:rPr>
        <w:t>a, Chihuahua, Durango, Coahuila, Zacatecas y San Luís Potosí.</w:t>
      </w:r>
    </w:p>
    <w:p w14:paraId="5DDEF151" w14:textId="77777777" w:rsidR="008A51B1" w:rsidRDefault="000C7473">
      <w:pPr>
        <w:shd w:val="clear" w:color="auto" w:fill="FFFFFF"/>
        <w:spacing w:line="360" w:lineRule="auto"/>
        <w:jc w:val="both"/>
        <w:rPr>
          <w:sz w:val="24"/>
          <w:szCs w:val="24"/>
        </w:rPr>
      </w:pPr>
      <w:r>
        <w:rPr>
          <w:sz w:val="24"/>
          <w:szCs w:val="24"/>
        </w:rPr>
        <w:t>Algunas de las hierbas o plantas que abundan son el Pasto navajita, el Zacate búfalo, el Zacate llanero. Entre los árboles encontramos el mezquite dulce. Al igual que animales como el perrito ll</w:t>
      </w:r>
      <w:r>
        <w:rPr>
          <w:sz w:val="24"/>
          <w:szCs w:val="24"/>
        </w:rPr>
        <w:t xml:space="preserve">anero (roedor endémico de México que pertenece a la familia de las ardillas), el </w:t>
      </w:r>
      <w:proofErr w:type="spellStart"/>
      <w:r>
        <w:rPr>
          <w:sz w:val="24"/>
          <w:szCs w:val="24"/>
        </w:rPr>
        <w:t>Tlalcoyote</w:t>
      </w:r>
      <w:proofErr w:type="spellEnd"/>
      <w:r>
        <w:rPr>
          <w:sz w:val="24"/>
          <w:szCs w:val="24"/>
        </w:rPr>
        <w:t xml:space="preserve"> (mamífero carnívoro de la familia de las comadrejas), el Tecolote llanero (ave depredadora de la familia de los búhos).</w:t>
      </w:r>
    </w:p>
    <w:p w14:paraId="4CDCA4A4" w14:textId="77777777" w:rsidR="008A51B1" w:rsidRDefault="000C7473">
      <w:pPr>
        <w:shd w:val="clear" w:color="auto" w:fill="FFFFFF"/>
        <w:spacing w:after="360" w:line="360" w:lineRule="auto"/>
        <w:jc w:val="both"/>
        <w:rPr>
          <w:sz w:val="24"/>
          <w:szCs w:val="24"/>
          <w:shd w:val="clear" w:color="auto" w:fill="CCCCCC"/>
        </w:rPr>
      </w:pPr>
      <w:r>
        <w:rPr>
          <w:sz w:val="24"/>
          <w:szCs w:val="24"/>
          <w:shd w:val="clear" w:color="auto" w:fill="CCCCCC"/>
        </w:rPr>
        <w:t>Bosques Nublados:</w:t>
      </w:r>
    </w:p>
    <w:p w14:paraId="47A4F6DA" w14:textId="77777777" w:rsidR="008A51B1" w:rsidRDefault="000C7473">
      <w:pPr>
        <w:shd w:val="clear" w:color="auto" w:fill="FFFFFF"/>
        <w:spacing w:after="360" w:line="360" w:lineRule="auto"/>
        <w:jc w:val="both"/>
        <w:rPr>
          <w:sz w:val="24"/>
          <w:szCs w:val="24"/>
        </w:rPr>
      </w:pPr>
      <w:r>
        <w:rPr>
          <w:sz w:val="24"/>
          <w:szCs w:val="24"/>
        </w:rPr>
        <w:t>Está dominado por árboles en varios estratos, con abundancia de helechos y epífitas, comparten lluvias frecuentes, nubosidad, neblina y humedad atmosférica altas durante todo el año. Se ubican preferentemente en las partes altas de la Sierra Madre Oriental</w:t>
      </w:r>
      <w:r>
        <w:rPr>
          <w:sz w:val="24"/>
          <w:szCs w:val="24"/>
        </w:rPr>
        <w:t xml:space="preserve"> (Sierra de Juárez), Sierra Norte de Chiapas, Sierra Madre del Sur (Guerrero y Oaxaca) y de Jalisco.</w:t>
      </w:r>
    </w:p>
    <w:p w14:paraId="1E9EE9C8" w14:textId="77777777" w:rsidR="008A51B1" w:rsidRDefault="000C7473">
      <w:pPr>
        <w:shd w:val="clear" w:color="auto" w:fill="FFFFFF"/>
        <w:spacing w:after="360" w:line="360" w:lineRule="auto"/>
        <w:jc w:val="both"/>
        <w:rPr>
          <w:sz w:val="24"/>
          <w:szCs w:val="24"/>
          <w:shd w:val="clear" w:color="auto" w:fill="CCCCCC"/>
        </w:rPr>
      </w:pPr>
      <w:r>
        <w:rPr>
          <w:sz w:val="24"/>
          <w:szCs w:val="24"/>
        </w:rPr>
        <w:t>Dentro de lo que es la flora y fauna, están compuestos por una mezcla de especies boreales y neotropicales además de otras únicas tanto de origen muy antig</w:t>
      </w:r>
      <w:r>
        <w:rPr>
          <w:sz w:val="24"/>
          <w:szCs w:val="24"/>
        </w:rPr>
        <w:t>uo como reciente, como pinos, encinos, liquidámbar, magnolias, caudillo, árbol de las manitas y helechos arborescentes y una gran cantidad de epífitas.</w:t>
      </w:r>
      <w:r>
        <w:rPr>
          <w:noProof/>
        </w:rPr>
        <w:drawing>
          <wp:anchor distT="114300" distB="114300" distL="114300" distR="114300" simplePos="0" relativeHeight="251669504" behindDoc="0" locked="0" layoutInCell="1" hidden="0" allowOverlap="1" wp14:anchorId="6D880CAD" wp14:editId="175B3BF1">
            <wp:simplePos x="0" y="0"/>
            <wp:positionH relativeFrom="column">
              <wp:posOffset>1381125</wp:posOffset>
            </wp:positionH>
            <wp:positionV relativeFrom="paragraph">
              <wp:posOffset>1257300</wp:posOffset>
            </wp:positionV>
            <wp:extent cx="3009900" cy="1543050"/>
            <wp:effectExtent l="25400" t="25400" r="25400" b="25400"/>
            <wp:wrapTopAndBottom distT="114300" distB="11430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4"/>
                    <a:srcRect/>
                    <a:stretch>
                      <a:fillRect/>
                    </a:stretch>
                  </pic:blipFill>
                  <pic:spPr>
                    <a:xfrm>
                      <a:off x="0" y="0"/>
                      <a:ext cx="3009900" cy="1543050"/>
                    </a:xfrm>
                    <a:prstGeom prst="rect">
                      <a:avLst/>
                    </a:prstGeom>
                    <a:ln w="25400">
                      <a:solidFill>
                        <a:srgbClr val="000000"/>
                      </a:solidFill>
                      <a:prstDash val="dash"/>
                    </a:ln>
                  </pic:spPr>
                </pic:pic>
              </a:graphicData>
            </a:graphic>
          </wp:anchor>
        </w:drawing>
      </w:r>
    </w:p>
    <w:p w14:paraId="517B564D" w14:textId="77777777" w:rsidR="008A51B1" w:rsidRDefault="000C7473">
      <w:pPr>
        <w:shd w:val="clear" w:color="auto" w:fill="FFFFFF"/>
        <w:spacing w:line="360" w:lineRule="auto"/>
        <w:jc w:val="both"/>
        <w:rPr>
          <w:sz w:val="24"/>
          <w:szCs w:val="24"/>
          <w:shd w:val="clear" w:color="auto" w:fill="CCCCCC"/>
        </w:rPr>
      </w:pPr>
      <w:r>
        <w:rPr>
          <w:sz w:val="24"/>
          <w:szCs w:val="24"/>
          <w:shd w:val="clear" w:color="auto" w:fill="CCCCCC"/>
        </w:rPr>
        <w:t>Manglar:</w:t>
      </w:r>
    </w:p>
    <w:p w14:paraId="03AAAE1B" w14:textId="77777777" w:rsidR="008A51B1" w:rsidRDefault="000C7473">
      <w:pPr>
        <w:shd w:val="clear" w:color="auto" w:fill="FFFFFF"/>
        <w:spacing w:after="360" w:line="360" w:lineRule="auto"/>
        <w:jc w:val="both"/>
        <w:rPr>
          <w:sz w:val="24"/>
          <w:szCs w:val="24"/>
        </w:rPr>
      </w:pPr>
      <w:r>
        <w:rPr>
          <w:sz w:val="24"/>
          <w:szCs w:val="24"/>
        </w:rPr>
        <w:t xml:space="preserve">Son hábitats pantanosos de transición entre el medio terrestre y acuático en la desembocadura </w:t>
      </w:r>
      <w:r>
        <w:rPr>
          <w:sz w:val="24"/>
          <w:szCs w:val="24"/>
        </w:rPr>
        <w:t xml:space="preserve">de cursos de agua. En México se encuentran en la línea costera del Atlántico y el Pacífico. Sin embargo, existen manglares en Baja California Sur, </w:t>
      </w:r>
      <w:r>
        <w:rPr>
          <w:sz w:val="24"/>
          <w:szCs w:val="24"/>
        </w:rPr>
        <w:lastRenderedPageBreak/>
        <w:t xml:space="preserve">Sonora, Nayarit, Guerrero, Sonora, Campeche. El mangle es la especie arbórea que predomina en los manglares, </w:t>
      </w:r>
      <w:r>
        <w:rPr>
          <w:sz w:val="24"/>
          <w:szCs w:val="24"/>
        </w:rPr>
        <w:t>se trata de árboles que viven a lo largo de toda la costa, ríos y estuarios y mantienen parte de sus troncos bajo el agua salada. Algunos de los animales que se encuentran en estos son los cangrejos, camarones, ostras, cocodrilos, cobras, lagartos, tortuga</w:t>
      </w:r>
      <w:r>
        <w:rPr>
          <w:sz w:val="24"/>
          <w:szCs w:val="24"/>
        </w:rPr>
        <w:t>s, garzas, buitres, gaviotas, gavilanes o lombrices.</w:t>
      </w:r>
    </w:p>
    <w:p w14:paraId="45E5E506" w14:textId="77777777" w:rsidR="008A51B1" w:rsidRDefault="000C7473">
      <w:pPr>
        <w:shd w:val="clear" w:color="auto" w:fill="FFFFFF"/>
        <w:spacing w:after="360" w:line="360" w:lineRule="auto"/>
        <w:jc w:val="both"/>
        <w:rPr>
          <w:sz w:val="28"/>
          <w:szCs w:val="28"/>
        </w:rPr>
      </w:pPr>
      <w:r>
        <w:rPr>
          <w:sz w:val="28"/>
          <w:szCs w:val="28"/>
        </w:rPr>
        <w:t>Amenazas a la biodiversidad</w:t>
      </w:r>
    </w:p>
    <w:p w14:paraId="1F8FFF42" w14:textId="77777777" w:rsidR="008A51B1" w:rsidRDefault="000C7473">
      <w:pPr>
        <w:shd w:val="clear" w:color="auto" w:fill="FFFFFF"/>
        <w:spacing w:after="360" w:line="360" w:lineRule="auto"/>
        <w:jc w:val="both"/>
        <w:rPr>
          <w:sz w:val="24"/>
          <w:szCs w:val="24"/>
        </w:rPr>
      </w:pPr>
      <w:r>
        <w:rPr>
          <w:sz w:val="24"/>
          <w:szCs w:val="24"/>
        </w:rPr>
        <w:t>A lo largo de la historia han existido fenómenos naturales que han provocado extinciones masivas. En la actualidad, la principal amenaza para la biodiversidad son las activida</w:t>
      </w:r>
      <w:r>
        <w:rPr>
          <w:sz w:val="24"/>
          <w:szCs w:val="24"/>
        </w:rPr>
        <w:t xml:space="preserve">des antropogénicas. </w:t>
      </w:r>
    </w:p>
    <w:p w14:paraId="724045EA" w14:textId="77777777" w:rsidR="008A51B1" w:rsidRDefault="000C7473">
      <w:pPr>
        <w:shd w:val="clear" w:color="auto" w:fill="FFFFFF"/>
        <w:spacing w:after="360" w:line="360" w:lineRule="auto"/>
        <w:jc w:val="both"/>
        <w:rPr>
          <w:sz w:val="24"/>
          <w:szCs w:val="24"/>
        </w:rPr>
      </w:pPr>
      <w:r>
        <w:rPr>
          <w:sz w:val="24"/>
          <w:szCs w:val="24"/>
        </w:rPr>
        <w:t>Los factores más representativos que inciden en la extinción de las especies son:</w:t>
      </w:r>
      <w:r>
        <w:rPr>
          <w:noProof/>
        </w:rPr>
        <w:drawing>
          <wp:anchor distT="114300" distB="114300" distL="114300" distR="114300" simplePos="0" relativeHeight="251670528" behindDoc="0" locked="0" layoutInCell="1" hidden="0" allowOverlap="1" wp14:anchorId="22174007" wp14:editId="71001E36">
            <wp:simplePos x="0" y="0"/>
            <wp:positionH relativeFrom="column">
              <wp:posOffset>2924175</wp:posOffset>
            </wp:positionH>
            <wp:positionV relativeFrom="paragraph">
              <wp:posOffset>333375</wp:posOffset>
            </wp:positionV>
            <wp:extent cx="2543175" cy="1485900"/>
            <wp:effectExtent l="25400" t="25400" r="25400" b="25400"/>
            <wp:wrapSquare wrapText="bothSides" distT="114300" distB="114300" distL="114300" distR="114300"/>
            <wp:docPr id="4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5"/>
                    <a:srcRect/>
                    <a:stretch>
                      <a:fillRect/>
                    </a:stretch>
                  </pic:blipFill>
                  <pic:spPr>
                    <a:xfrm>
                      <a:off x="0" y="0"/>
                      <a:ext cx="2543175" cy="1485900"/>
                    </a:xfrm>
                    <a:prstGeom prst="rect">
                      <a:avLst/>
                    </a:prstGeom>
                    <a:ln w="25400">
                      <a:solidFill>
                        <a:srgbClr val="000000"/>
                      </a:solidFill>
                      <a:prstDash val="dash"/>
                    </a:ln>
                  </pic:spPr>
                </pic:pic>
              </a:graphicData>
            </a:graphic>
          </wp:anchor>
        </w:drawing>
      </w:r>
    </w:p>
    <w:p w14:paraId="26C71207" w14:textId="77777777" w:rsidR="008A51B1" w:rsidRDefault="000C7473">
      <w:pPr>
        <w:numPr>
          <w:ilvl w:val="0"/>
          <w:numId w:val="5"/>
        </w:numPr>
        <w:shd w:val="clear" w:color="auto" w:fill="FFFFFF"/>
        <w:spacing w:after="0" w:line="360" w:lineRule="auto"/>
        <w:jc w:val="both"/>
        <w:rPr>
          <w:sz w:val="24"/>
          <w:szCs w:val="24"/>
        </w:rPr>
      </w:pPr>
      <w:r>
        <w:rPr>
          <w:sz w:val="24"/>
          <w:szCs w:val="24"/>
        </w:rPr>
        <w:t xml:space="preserve">La destrucción del hábitat. </w:t>
      </w:r>
    </w:p>
    <w:p w14:paraId="3E0B5F4C" w14:textId="77777777" w:rsidR="008A51B1" w:rsidRDefault="000C7473">
      <w:pPr>
        <w:numPr>
          <w:ilvl w:val="0"/>
          <w:numId w:val="5"/>
        </w:numPr>
        <w:shd w:val="clear" w:color="auto" w:fill="FFFFFF"/>
        <w:spacing w:before="0" w:after="0" w:line="360" w:lineRule="auto"/>
        <w:jc w:val="both"/>
        <w:rPr>
          <w:sz w:val="24"/>
          <w:szCs w:val="24"/>
        </w:rPr>
      </w:pPr>
      <w:r>
        <w:rPr>
          <w:sz w:val="24"/>
          <w:szCs w:val="24"/>
        </w:rPr>
        <w:t>Sobreexplotación.</w:t>
      </w:r>
    </w:p>
    <w:p w14:paraId="5553CEC2" w14:textId="77777777" w:rsidR="008A51B1" w:rsidRDefault="000C7473">
      <w:pPr>
        <w:numPr>
          <w:ilvl w:val="0"/>
          <w:numId w:val="5"/>
        </w:numPr>
        <w:shd w:val="clear" w:color="auto" w:fill="FFFFFF"/>
        <w:spacing w:before="0" w:after="0" w:line="360" w:lineRule="auto"/>
        <w:jc w:val="both"/>
        <w:rPr>
          <w:sz w:val="24"/>
          <w:szCs w:val="24"/>
        </w:rPr>
      </w:pPr>
      <w:r>
        <w:rPr>
          <w:sz w:val="24"/>
          <w:szCs w:val="24"/>
        </w:rPr>
        <w:t>Contaminación.</w:t>
      </w:r>
    </w:p>
    <w:p w14:paraId="0B2FD4C0" w14:textId="77777777" w:rsidR="008A51B1" w:rsidRDefault="000C7473">
      <w:pPr>
        <w:numPr>
          <w:ilvl w:val="0"/>
          <w:numId w:val="5"/>
        </w:numPr>
        <w:shd w:val="clear" w:color="auto" w:fill="FFFFFF"/>
        <w:spacing w:before="0" w:after="0" w:line="360" w:lineRule="auto"/>
        <w:jc w:val="both"/>
        <w:rPr>
          <w:sz w:val="24"/>
          <w:szCs w:val="24"/>
        </w:rPr>
      </w:pPr>
      <w:r>
        <w:rPr>
          <w:sz w:val="24"/>
          <w:szCs w:val="24"/>
        </w:rPr>
        <w:t xml:space="preserve">Introducción de especies exóticas. </w:t>
      </w:r>
    </w:p>
    <w:p w14:paraId="45018F49" w14:textId="77777777" w:rsidR="008A51B1" w:rsidRDefault="000C7473">
      <w:pPr>
        <w:numPr>
          <w:ilvl w:val="0"/>
          <w:numId w:val="5"/>
        </w:numPr>
        <w:shd w:val="clear" w:color="auto" w:fill="FFFFFF"/>
        <w:spacing w:before="0" w:after="360" w:line="360" w:lineRule="auto"/>
        <w:jc w:val="both"/>
        <w:rPr>
          <w:sz w:val="24"/>
          <w:szCs w:val="24"/>
        </w:rPr>
      </w:pPr>
      <w:r>
        <w:rPr>
          <w:sz w:val="24"/>
          <w:szCs w:val="24"/>
        </w:rPr>
        <w:t xml:space="preserve">Cambio climático. </w:t>
      </w:r>
    </w:p>
    <w:p w14:paraId="67E2AC93" w14:textId="77777777" w:rsidR="008A51B1" w:rsidRDefault="008A51B1">
      <w:pPr>
        <w:shd w:val="clear" w:color="auto" w:fill="FFFFFF"/>
        <w:spacing w:after="360" w:line="360" w:lineRule="auto"/>
        <w:jc w:val="both"/>
        <w:rPr>
          <w:sz w:val="24"/>
          <w:szCs w:val="24"/>
        </w:rPr>
      </w:pPr>
    </w:p>
    <w:p w14:paraId="7E03610F" w14:textId="77777777" w:rsidR="008A51B1" w:rsidRDefault="000C7473">
      <w:pPr>
        <w:shd w:val="clear" w:color="auto" w:fill="FFFFFF"/>
        <w:spacing w:after="360" w:line="360" w:lineRule="auto"/>
        <w:jc w:val="both"/>
        <w:rPr>
          <w:sz w:val="24"/>
          <w:szCs w:val="24"/>
        </w:rPr>
      </w:pPr>
      <w:r>
        <w:rPr>
          <w:sz w:val="24"/>
          <w:szCs w:val="24"/>
        </w:rPr>
        <w:t>Están las amenazas naturales, las cuales son eventos poco comunes pero que pueden cambiar las condiciones ambientales de una región o incluso del planeta, un ejemplo sería un impacto ya sea de un asteroide o un cometa o bien un periodo gran actividad volcá</w:t>
      </w:r>
      <w:r>
        <w:rPr>
          <w:sz w:val="24"/>
          <w:szCs w:val="24"/>
        </w:rPr>
        <w:t xml:space="preserve">nica. Algo más severo sería la erosión y el cambio climático, aunque cabe decir que estos han sido acelerados por la actividad humana. </w:t>
      </w:r>
    </w:p>
    <w:p w14:paraId="62AF7E99" w14:textId="77777777" w:rsidR="008A51B1" w:rsidRDefault="000C7473">
      <w:pPr>
        <w:pBdr>
          <w:top w:val="nil"/>
          <w:left w:val="nil"/>
          <w:bottom w:val="nil"/>
          <w:right w:val="nil"/>
          <w:between w:val="nil"/>
        </w:pBdr>
        <w:shd w:val="clear" w:color="auto" w:fill="FFFFFF"/>
        <w:spacing w:after="360" w:line="360" w:lineRule="auto"/>
        <w:jc w:val="both"/>
        <w:rPr>
          <w:sz w:val="24"/>
          <w:szCs w:val="24"/>
        </w:rPr>
      </w:pPr>
      <w:r>
        <w:rPr>
          <w:sz w:val="24"/>
          <w:szCs w:val="24"/>
        </w:rPr>
        <w:t xml:space="preserve">Por otro </w:t>
      </w:r>
      <w:proofErr w:type="gramStart"/>
      <w:r>
        <w:rPr>
          <w:sz w:val="24"/>
          <w:szCs w:val="24"/>
        </w:rPr>
        <w:t>lado</w:t>
      </w:r>
      <w:proofErr w:type="gramEnd"/>
      <w:r>
        <w:rPr>
          <w:sz w:val="24"/>
          <w:szCs w:val="24"/>
        </w:rPr>
        <w:t xml:space="preserve"> también están las amenazas humanas, prácticamente cualquier actividad humana tiene un impacto directo al a</w:t>
      </w:r>
      <w:r>
        <w:rPr>
          <w:sz w:val="24"/>
          <w:szCs w:val="24"/>
        </w:rPr>
        <w:t xml:space="preserve">mbiente, algunos ejemplos de estas son las los cambios de cobertura de terrenos, introducción de especies exóticas, explotación excesiva de especies de importancia comercial, la reducción y </w:t>
      </w:r>
      <w:r>
        <w:rPr>
          <w:sz w:val="24"/>
          <w:szCs w:val="24"/>
        </w:rPr>
        <w:lastRenderedPageBreak/>
        <w:t>contaminación de cuerpos de agua dulce, entre otras. Todos estos a</w:t>
      </w:r>
      <w:r>
        <w:rPr>
          <w:sz w:val="24"/>
          <w:szCs w:val="24"/>
        </w:rPr>
        <w:t>spectos provocan la pérdida de biodiversidad mundial a una tasa sin precedentes, aunque, hoy en día se han formado varias campañas y programas para erradicar cada factor que ponga en peligro a la biodiversidad, además, gracias a las políticas internacional</w:t>
      </w:r>
      <w:r>
        <w:rPr>
          <w:sz w:val="24"/>
          <w:szCs w:val="24"/>
        </w:rPr>
        <w:t xml:space="preserve">es y gubernamentales, así como el apoyo de organismos no gubernamentales, y muchos ciudadanos, se comienza a comprender el porqué de la importancia de la conservación de la biodiversidad.  </w:t>
      </w:r>
    </w:p>
    <w:p w14:paraId="0198A10E" w14:textId="77777777" w:rsidR="008A51B1" w:rsidRDefault="000C7473">
      <w:pPr>
        <w:pBdr>
          <w:top w:val="nil"/>
          <w:left w:val="nil"/>
          <w:bottom w:val="nil"/>
          <w:right w:val="nil"/>
          <w:between w:val="nil"/>
        </w:pBdr>
        <w:shd w:val="clear" w:color="auto" w:fill="FFFFFF"/>
        <w:spacing w:after="360" w:line="360" w:lineRule="auto"/>
        <w:jc w:val="both"/>
        <w:rPr>
          <w:sz w:val="24"/>
          <w:szCs w:val="24"/>
        </w:rPr>
      </w:pPr>
      <w:r>
        <w:rPr>
          <w:sz w:val="24"/>
          <w:szCs w:val="24"/>
        </w:rPr>
        <w:t>En conclusión podemos decir que la biodiversidad juega sin duda un</w:t>
      </w:r>
      <w:r>
        <w:rPr>
          <w:sz w:val="24"/>
          <w:szCs w:val="24"/>
        </w:rPr>
        <w:t xml:space="preserve"> papel muy importante, ya que como se mostró anteriormente ésta influye en muchísimos aspectos, </w:t>
      </w:r>
      <w:proofErr w:type="gramStart"/>
      <w:r>
        <w:rPr>
          <w:sz w:val="24"/>
          <w:szCs w:val="24"/>
        </w:rPr>
        <w:t>( genética</w:t>
      </w:r>
      <w:proofErr w:type="gramEnd"/>
      <w:r>
        <w:rPr>
          <w:sz w:val="24"/>
          <w:szCs w:val="24"/>
        </w:rPr>
        <w:t>, especies, ecosistemas, etcétera.) en los cuales se encarga de crear la diversidad genética, en la cual también se ven intermitentes factores biótico</w:t>
      </w:r>
      <w:r>
        <w:rPr>
          <w:sz w:val="24"/>
          <w:szCs w:val="24"/>
        </w:rPr>
        <w:t xml:space="preserve">s y abióticos. En pocas palabras, la biodiversidad forma parte indispensable para la vida. Sin embargo, como ya se mencionó anteriormente, existen factores que están provocando cambios irreversibles en la diversidad de la tierra, que a su vez afectan a la </w:t>
      </w:r>
      <w:r>
        <w:rPr>
          <w:sz w:val="24"/>
          <w:szCs w:val="24"/>
        </w:rPr>
        <w:t>biodiversidad, como la destrucción del hábitat, la sobreexplotación, contaminación, cambio climático, y la más importante de todas, la cual considero es la raíz y causante de todas las anteriores, la actividad del hombre, porque a pesar de que la extinción</w:t>
      </w:r>
      <w:r>
        <w:rPr>
          <w:sz w:val="24"/>
          <w:szCs w:val="24"/>
        </w:rPr>
        <w:t xml:space="preserve"> de especies se supone forma parte del curso natural de la vida en la historia de la tierra, no podemos negar que durante los últimos años se ha acelerado de manera considerable ,y lo peor es que los escenarios actuales indican que lo más probable es que é</w:t>
      </w:r>
      <w:r>
        <w:rPr>
          <w:sz w:val="24"/>
          <w:szCs w:val="24"/>
        </w:rPr>
        <w:t>ste ritmo continúe o aumente en el futuro, lo cual en lo personal me resulta verdaderamente preocupante porque la biodiversidad es un patrimonio insustituible. Sin embargo creo que aún estemos a tiempo de un verdadero cambio, tomando en cuenta que en el pu</w:t>
      </w:r>
      <w:r>
        <w:rPr>
          <w:sz w:val="24"/>
          <w:szCs w:val="24"/>
        </w:rPr>
        <w:t xml:space="preserve">nto en el que estamos esto ya no se trata de cuidar la biodiversidad, sino de </w:t>
      </w:r>
      <w:proofErr w:type="gramStart"/>
      <w:r>
        <w:rPr>
          <w:sz w:val="24"/>
          <w:szCs w:val="24"/>
        </w:rPr>
        <w:t>salvarla ,deberíamos</w:t>
      </w:r>
      <w:proofErr w:type="gramEnd"/>
      <w:r>
        <w:rPr>
          <w:sz w:val="24"/>
          <w:szCs w:val="24"/>
        </w:rPr>
        <w:t xml:space="preserve"> empezar a trabajar en acciones que verdaderamente logren un impacto en el mundo.</w:t>
      </w:r>
    </w:p>
    <w:p w14:paraId="57675806" w14:textId="77777777" w:rsidR="008A51B1" w:rsidRDefault="000C7473">
      <w:pPr>
        <w:shd w:val="clear" w:color="auto" w:fill="FFFFFF"/>
        <w:spacing w:after="360" w:line="360" w:lineRule="auto"/>
        <w:jc w:val="both"/>
        <w:rPr>
          <w:sz w:val="28"/>
          <w:szCs w:val="28"/>
        </w:rPr>
      </w:pPr>
      <w:r>
        <w:rPr>
          <w:sz w:val="28"/>
          <w:szCs w:val="28"/>
        </w:rPr>
        <w:t>Conclusiones personales</w:t>
      </w:r>
    </w:p>
    <w:p w14:paraId="32A8B207" w14:textId="77777777" w:rsidR="008A51B1" w:rsidRDefault="000C7473">
      <w:pPr>
        <w:shd w:val="clear" w:color="auto" w:fill="FFFFFF"/>
        <w:spacing w:after="360" w:line="360" w:lineRule="auto"/>
        <w:jc w:val="both"/>
        <w:rPr>
          <w:sz w:val="24"/>
          <w:szCs w:val="24"/>
        </w:rPr>
      </w:pPr>
      <w:r>
        <w:rPr>
          <w:sz w:val="24"/>
          <w:szCs w:val="24"/>
        </w:rPr>
        <w:t xml:space="preserve">Roxana: Para finalizar, puedo concluir que </w:t>
      </w:r>
      <w:proofErr w:type="spellStart"/>
      <w:r>
        <w:rPr>
          <w:sz w:val="24"/>
          <w:szCs w:val="24"/>
        </w:rPr>
        <w:t>compredi</w:t>
      </w:r>
      <w:proofErr w:type="spellEnd"/>
      <w:r>
        <w:rPr>
          <w:sz w:val="24"/>
          <w:szCs w:val="24"/>
        </w:rPr>
        <w:t xml:space="preserve"> </w:t>
      </w:r>
      <w:r>
        <w:rPr>
          <w:sz w:val="24"/>
          <w:szCs w:val="24"/>
        </w:rPr>
        <w:t xml:space="preserve">cada aspecto que abarca este tema así como los distintos factores que intervienen en estos para la variedad de vida </w:t>
      </w:r>
      <w:r>
        <w:rPr>
          <w:sz w:val="24"/>
          <w:szCs w:val="24"/>
        </w:rPr>
        <w:lastRenderedPageBreak/>
        <w:t xml:space="preserve">en el planeta, me </w:t>
      </w:r>
      <w:proofErr w:type="spellStart"/>
      <w:r>
        <w:rPr>
          <w:sz w:val="24"/>
          <w:szCs w:val="24"/>
        </w:rPr>
        <w:t>gusto</w:t>
      </w:r>
      <w:proofErr w:type="spellEnd"/>
      <w:r>
        <w:rPr>
          <w:sz w:val="24"/>
          <w:szCs w:val="24"/>
        </w:rPr>
        <w:t xml:space="preserve"> mucho la actividad ya que logre comprender el tema de una mejor manera, sin la necesidad de ser aburrida o cansada, </w:t>
      </w:r>
      <w:r>
        <w:rPr>
          <w:sz w:val="24"/>
          <w:szCs w:val="24"/>
        </w:rPr>
        <w:t xml:space="preserve">sino lo contrario, me </w:t>
      </w:r>
      <w:proofErr w:type="spellStart"/>
      <w:r>
        <w:rPr>
          <w:sz w:val="24"/>
          <w:szCs w:val="24"/>
        </w:rPr>
        <w:t>permitio</w:t>
      </w:r>
      <w:proofErr w:type="spellEnd"/>
      <w:r>
        <w:rPr>
          <w:sz w:val="24"/>
          <w:szCs w:val="24"/>
        </w:rPr>
        <w:t xml:space="preserve"> indagar información de diversas fuentes para tener los puntos mejor desarrollados, y el haber logrado analizar toda la información al extraer las ideas principales, todo esto de una manera más interesante. </w:t>
      </w:r>
      <w:proofErr w:type="gramStart"/>
      <w:r>
        <w:rPr>
          <w:sz w:val="24"/>
          <w:szCs w:val="24"/>
        </w:rPr>
        <w:t>Además</w:t>
      </w:r>
      <w:proofErr w:type="gramEnd"/>
      <w:r>
        <w:rPr>
          <w:sz w:val="24"/>
          <w:szCs w:val="24"/>
        </w:rPr>
        <w:t xml:space="preserve"> me </w:t>
      </w:r>
      <w:proofErr w:type="spellStart"/>
      <w:r>
        <w:rPr>
          <w:sz w:val="24"/>
          <w:szCs w:val="24"/>
        </w:rPr>
        <w:t>permitio</w:t>
      </w:r>
      <w:proofErr w:type="spellEnd"/>
      <w:r>
        <w:rPr>
          <w:sz w:val="24"/>
          <w:szCs w:val="24"/>
        </w:rPr>
        <w:t xml:space="preserve"> </w:t>
      </w:r>
      <w:r>
        <w:rPr>
          <w:sz w:val="24"/>
          <w:szCs w:val="24"/>
        </w:rPr>
        <w:t xml:space="preserve">trabajar con aquellas herramientas que nos ofrece “documentos de </w:t>
      </w:r>
      <w:proofErr w:type="spellStart"/>
      <w:r>
        <w:rPr>
          <w:sz w:val="24"/>
          <w:szCs w:val="24"/>
        </w:rPr>
        <w:t>google</w:t>
      </w:r>
      <w:proofErr w:type="spellEnd"/>
      <w:r>
        <w:rPr>
          <w:sz w:val="24"/>
          <w:szCs w:val="24"/>
        </w:rPr>
        <w:t xml:space="preserve">” a </w:t>
      </w:r>
      <w:proofErr w:type="spellStart"/>
      <w:r>
        <w:rPr>
          <w:sz w:val="24"/>
          <w:szCs w:val="24"/>
        </w:rPr>
        <w:t>traves</w:t>
      </w:r>
      <w:proofErr w:type="spellEnd"/>
      <w:r>
        <w:rPr>
          <w:sz w:val="24"/>
          <w:szCs w:val="24"/>
        </w:rPr>
        <w:t xml:space="preserve"> de drive, así como la oportunidad de realizar trabajos en equipos con la facilidad de compartir nuestros documentos con las personas necesarias. Aunque debo agregar que es la</w:t>
      </w:r>
      <w:r>
        <w:rPr>
          <w:sz w:val="24"/>
          <w:szCs w:val="24"/>
        </w:rPr>
        <w:t xml:space="preserve">mentable ver el </w:t>
      </w:r>
      <w:proofErr w:type="spellStart"/>
      <w:r>
        <w:rPr>
          <w:sz w:val="24"/>
          <w:szCs w:val="24"/>
        </w:rPr>
        <w:t>como</w:t>
      </w:r>
      <w:proofErr w:type="spellEnd"/>
      <w:r>
        <w:rPr>
          <w:sz w:val="24"/>
          <w:szCs w:val="24"/>
        </w:rPr>
        <w:t xml:space="preserve"> el mismo humano está acabando con la biodiversidad debido a todas las actividades que hoy en día se realizan, destruyendo ecosistemas y con esto la extinción de muchas especies. </w:t>
      </w:r>
    </w:p>
    <w:p w14:paraId="0CC27F4D" w14:textId="77777777" w:rsidR="008A51B1" w:rsidRDefault="000C7473">
      <w:pPr>
        <w:shd w:val="clear" w:color="auto" w:fill="FFFFFF"/>
        <w:spacing w:after="360" w:line="360" w:lineRule="auto"/>
        <w:jc w:val="both"/>
        <w:rPr>
          <w:sz w:val="24"/>
          <w:szCs w:val="24"/>
        </w:rPr>
      </w:pPr>
      <w:r>
        <w:rPr>
          <w:sz w:val="24"/>
          <w:szCs w:val="24"/>
        </w:rPr>
        <w:t>Claudia: Concluyo el tema teniendo en cuenta la asombros</w:t>
      </w:r>
      <w:r>
        <w:rPr>
          <w:sz w:val="24"/>
          <w:szCs w:val="24"/>
        </w:rPr>
        <w:t xml:space="preserve">a manera en que los distintos organismos han logrado evolucionar, al punto de crear ecosistemas verdaderamente diferentes entre sí, pero que cada vez resultan más afectados debido a distintos factores, principalmente el ser humano. Desde un punto de vista </w:t>
      </w:r>
      <w:r>
        <w:rPr>
          <w:sz w:val="24"/>
          <w:szCs w:val="24"/>
        </w:rPr>
        <w:t>muy personal, considero que los temas expuestos, a pesar de ser enseñados desde niveles de educación básica, no suelen ser indagados en su totalidad por lo que no se les incita a los estudiantes a generar consciencia. En cuanto a la realización de la activ</w:t>
      </w:r>
      <w:r>
        <w:rPr>
          <w:sz w:val="24"/>
          <w:szCs w:val="24"/>
        </w:rPr>
        <w:t>idad por medio de este procesador de textos, pienso que resulta muy fácil de utilizar si se requiere realizar trabajos compartidos, ya que es más dinámico e interactivo entre los usuarios, al punto que te permite crear un chat y te otorga la capacidad de s</w:t>
      </w:r>
      <w:r>
        <w:rPr>
          <w:sz w:val="24"/>
          <w:szCs w:val="24"/>
        </w:rPr>
        <w:t>ugerir posibles cambios conservando el documento original.</w:t>
      </w:r>
    </w:p>
    <w:p w14:paraId="1C9A6EC3" w14:textId="77777777" w:rsidR="008A51B1" w:rsidRDefault="000C7473">
      <w:pPr>
        <w:shd w:val="clear" w:color="auto" w:fill="FFFFFF"/>
        <w:spacing w:after="360" w:line="360" w:lineRule="auto"/>
        <w:jc w:val="both"/>
        <w:rPr>
          <w:sz w:val="24"/>
          <w:szCs w:val="24"/>
        </w:rPr>
      </w:pPr>
      <w:r>
        <w:rPr>
          <w:sz w:val="24"/>
          <w:szCs w:val="24"/>
        </w:rPr>
        <w:t>Karely: Para concluir con esta actividad, puedo decir en lo personal de verdad me pareció muy agradable  e interesante, a pesar de que si fue un poco laboriosa, al final logré rescatar lo verdadera</w:t>
      </w:r>
      <w:r>
        <w:rPr>
          <w:sz w:val="24"/>
          <w:szCs w:val="24"/>
        </w:rPr>
        <w:t>mente importante, que son los conocimientos que adquirí con ella, me hizo concientizar un poco más sobre la importancia que tiene la biodiversidad en el planeta y lo mucho que debemos cambiar como sociedad para seguirla conservando, así como también a util</w:t>
      </w:r>
      <w:r>
        <w:rPr>
          <w:sz w:val="24"/>
          <w:szCs w:val="24"/>
        </w:rPr>
        <w:t xml:space="preserve">izar nuevas herramientas de Drive que antes desconocía y seguir practicando las que ya conozco. ¡Muy satisfecha con ésta </w:t>
      </w:r>
      <w:proofErr w:type="spellStart"/>
      <w:proofErr w:type="gramStart"/>
      <w:r>
        <w:rPr>
          <w:sz w:val="24"/>
          <w:szCs w:val="24"/>
        </w:rPr>
        <w:t>actividad,así</w:t>
      </w:r>
      <w:proofErr w:type="spellEnd"/>
      <w:proofErr w:type="gramEnd"/>
      <w:r>
        <w:rPr>
          <w:sz w:val="24"/>
          <w:szCs w:val="24"/>
        </w:rPr>
        <w:t xml:space="preserve"> como ansiosa de continuar aprendiendo! </w:t>
      </w:r>
    </w:p>
    <w:p w14:paraId="6B97F4BF" w14:textId="77777777" w:rsidR="008A51B1" w:rsidRDefault="008A51B1">
      <w:pPr>
        <w:shd w:val="clear" w:color="auto" w:fill="FFFFFF"/>
        <w:spacing w:after="0" w:line="480" w:lineRule="auto"/>
        <w:jc w:val="left"/>
        <w:rPr>
          <w:sz w:val="24"/>
          <w:szCs w:val="24"/>
        </w:rPr>
      </w:pPr>
    </w:p>
    <w:p w14:paraId="3F952F49" w14:textId="77777777" w:rsidR="008A51B1" w:rsidRDefault="000C7473">
      <w:pPr>
        <w:shd w:val="clear" w:color="auto" w:fill="FFFFFF"/>
        <w:spacing w:after="0" w:line="480" w:lineRule="auto"/>
        <w:jc w:val="left"/>
        <w:rPr>
          <w:b/>
          <w:sz w:val="28"/>
          <w:szCs w:val="28"/>
        </w:rPr>
      </w:pPr>
      <w:r>
        <w:rPr>
          <w:b/>
          <w:sz w:val="28"/>
          <w:szCs w:val="28"/>
        </w:rPr>
        <w:t>Bibliografía</w:t>
      </w:r>
    </w:p>
    <w:p w14:paraId="5943CC93" w14:textId="77777777" w:rsidR="008A51B1" w:rsidRDefault="000C7473">
      <w:pPr>
        <w:numPr>
          <w:ilvl w:val="0"/>
          <w:numId w:val="8"/>
        </w:numPr>
        <w:shd w:val="clear" w:color="auto" w:fill="FFFFFF"/>
        <w:spacing w:before="0" w:after="0" w:line="480" w:lineRule="auto"/>
        <w:jc w:val="left"/>
        <w:rPr>
          <w:sz w:val="24"/>
          <w:szCs w:val="24"/>
        </w:rPr>
      </w:pPr>
      <w:r>
        <w:rPr>
          <w:sz w:val="24"/>
          <w:szCs w:val="24"/>
        </w:rPr>
        <w:t>Comisión Nacional para el Conocimiento y Uso de la Biodiversidad. (</w:t>
      </w:r>
      <w:r>
        <w:rPr>
          <w:sz w:val="24"/>
          <w:szCs w:val="24"/>
        </w:rPr>
        <w:t xml:space="preserve">2020, 01 17). </w:t>
      </w:r>
      <w:r>
        <w:rPr>
          <w:i/>
          <w:sz w:val="24"/>
          <w:szCs w:val="24"/>
        </w:rPr>
        <w:t>¿Cuántas especies hay?</w:t>
      </w:r>
      <w:r>
        <w:rPr>
          <w:sz w:val="24"/>
          <w:szCs w:val="24"/>
        </w:rPr>
        <w:t xml:space="preserve"> Biodiversidad Mexicana. https://www.biodiversidad.gob.mx/especies/cuantasesp</w:t>
      </w:r>
    </w:p>
    <w:p w14:paraId="190C0111" w14:textId="77777777" w:rsidR="008A51B1" w:rsidRDefault="000C7473">
      <w:pPr>
        <w:numPr>
          <w:ilvl w:val="0"/>
          <w:numId w:val="8"/>
        </w:numPr>
        <w:shd w:val="clear" w:color="auto" w:fill="FFFFFF"/>
        <w:spacing w:before="0" w:after="0" w:line="480" w:lineRule="auto"/>
        <w:jc w:val="left"/>
        <w:rPr>
          <w:sz w:val="24"/>
          <w:szCs w:val="24"/>
        </w:rPr>
      </w:pPr>
      <w:r>
        <w:rPr>
          <w:sz w:val="24"/>
          <w:szCs w:val="24"/>
        </w:rPr>
        <w:t xml:space="preserve">CONABIO. (2020, 10 08). </w:t>
      </w:r>
      <w:r>
        <w:rPr>
          <w:i/>
          <w:sz w:val="24"/>
          <w:szCs w:val="24"/>
        </w:rPr>
        <w:t>¿Qué es la biodiversidad?</w:t>
      </w:r>
      <w:r>
        <w:rPr>
          <w:sz w:val="24"/>
          <w:szCs w:val="24"/>
        </w:rPr>
        <w:t xml:space="preserve"> Biodiversidad Mexicana. </w:t>
      </w:r>
      <w:proofErr w:type="spellStart"/>
      <w:r>
        <w:rPr>
          <w:sz w:val="24"/>
          <w:szCs w:val="24"/>
        </w:rPr>
        <w:t>Retrieved</w:t>
      </w:r>
      <w:proofErr w:type="spellEnd"/>
      <w:r>
        <w:rPr>
          <w:sz w:val="24"/>
          <w:szCs w:val="24"/>
        </w:rPr>
        <w:t xml:space="preserve"> 03 03, 2021, </w:t>
      </w:r>
      <w:proofErr w:type="spellStart"/>
      <w:r>
        <w:rPr>
          <w:sz w:val="24"/>
          <w:szCs w:val="24"/>
        </w:rPr>
        <w:t>from</w:t>
      </w:r>
      <w:proofErr w:type="spellEnd"/>
      <w:r>
        <w:rPr>
          <w:sz w:val="24"/>
          <w:szCs w:val="24"/>
        </w:rPr>
        <w:t xml:space="preserve"> https://www.biodiversidad.gob.mx/biodive</w:t>
      </w:r>
      <w:r>
        <w:rPr>
          <w:sz w:val="24"/>
          <w:szCs w:val="24"/>
        </w:rPr>
        <w:t>rsidad/que_es</w:t>
      </w:r>
    </w:p>
    <w:p w14:paraId="7C919E99" w14:textId="77777777" w:rsidR="008A51B1" w:rsidRDefault="000C7473">
      <w:pPr>
        <w:numPr>
          <w:ilvl w:val="0"/>
          <w:numId w:val="8"/>
        </w:numPr>
        <w:shd w:val="clear" w:color="auto" w:fill="FFFFFF"/>
        <w:spacing w:before="0" w:after="0" w:line="480" w:lineRule="auto"/>
        <w:jc w:val="left"/>
        <w:rPr>
          <w:sz w:val="24"/>
          <w:szCs w:val="24"/>
        </w:rPr>
      </w:pPr>
      <w:r>
        <w:rPr>
          <w:sz w:val="24"/>
          <w:szCs w:val="24"/>
        </w:rPr>
        <w:t xml:space="preserve">Pérez Angulo, C., &amp; Utrilla Quiroz, A. (2020). </w:t>
      </w:r>
      <w:r>
        <w:rPr>
          <w:i/>
          <w:sz w:val="24"/>
          <w:szCs w:val="24"/>
        </w:rPr>
        <w:t>Biología básica II</w:t>
      </w:r>
      <w:r>
        <w:rPr>
          <w:sz w:val="24"/>
          <w:szCs w:val="24"/>
        </w:rPr>
        <w:t xml:space="preserve">. Book </w:t>
      </w:r>
      <w:proofErr w:type="spellStart"/>
      <w:r>
        <w:rPr>
          <w:sz w:val="24"/>
          <w:szCs w:val="24"/>
        </w:rPr>
        <w:t>Mart</w:t>
      </w:r>
      <w:proofErr w:type="spellEnd"/>
      <w:r>
        <w:rPr>
          <w:sz w:val="24"/>
          <w:szCs w:val="24"/>
        </w:rPr>
        <w:t>. 9786077439998</w:t>
      </w:r>
    </w:p>
    <w:p w14:paraId="454483D7" w14:textId="4CBF0820" w:rsidR="00A4090E" w:rsidRDefault="000C7473" w:rsidP="00A4090E">
      <w:pPr>
        <w:numPr>
          <w:ilvl w:val="0"/>
          <w:numId w:val="8"/>
        </w:numPr>
        <w:shd w:val="clear" w:color="auto" w:fill="FFFFFF"/>
        <w:spacing w:before="0" w:after="0" w:line="480" w:lineRule="auto"/>
        <w:jc w:val="left"/>
        <w:rPr>
          <w:sz w:val="24"/>
          <w:szCs w:val="24"/>
        </w:rPr>
      </w:pPr>
      <w:r>
        <w:rPr>
          <w:sz w:val="24"/>
          <w:szCs w:val="24"/>
        </w:rPr>
        <w:t xml:space="preserve">Pérez Angulo, C., &amp; Utrilla Quiroz, A. (2020). </w:t>
      </w:r>
      <w:r>
        <w:rPr>
          <w:i/>
          <w:sz w:val="24"/>
          <w:szCs w:val="24"/>
        </w:rPr>
        <w:t>Biología Básica II</w:t>
      </w:r>
      <w:r>
        <w:rPr>
          <w:sz w:val="24"/>
          <w:szCs w:val="24"/>
        </w:rPr>
        <w:t xml:space="preserve">. Book </w:t>
      </w:r>
      <w:proofErr w:type="spellStart"/>
      <w:r>
        <w:rPr>
          <w:sz w:val="24"/>
          <w:szCs w:val="24"/>
        </w:rPr>
        <w:t>Mart</w:t>
      </w:r>
      <w:proofErr w:type="spellEnd"/>
      <w:r>
        <w:rPr>
          <w:sz w:val="24"/>
          <w:szCs w:val="24"/>
        </w:rPr>
        <w:t xml:space="preserve">. </w:t>
      </w:r>
      <w:r>
        <w:rPr>
          <w:sz w:val="24"/>
          <w:szCs w:val="24"/>
        </w:rPr>
        <w:t>http://dgep.uas.edu.mx/librosdigitales/2do_SEMESTRE/15_biologia_basica_I</w:t>
      </w:r>
      <w:r>
        <w:rPr>
          <w:sz w:val="24"/>
          <w:szCs w:val="24"/>
        </w:rPr>
        <w:t>I.pdf</w:t>
      </w:r>
    </w:p>
    <w:p w14:paraId="57A79268" w14:textId="77777777" w:rsidR="00A4090E" w:rsidRPr="00A4090E" w:rsidRDefault="00A4090E" w:rsidP="00A4090E">
      <w:pPr>
        <w:shd w:val="clear" w:color="auto" w:fill="FFFFFF"/>
        <w:spacing w:before="0" w:after="0" w:line="480" w:lineRule="auto"/>
        <w:jc w:val="left"/>
        <w:rPr>
          <w:sz w:val="24"/>
          <w:szCs w:val="24"/>
        </w:rPr>
      </w:pPr>
    </w:p>
    <w:p w14:paraId="239AA5AA" w14:textId="1C6783E8" w:rsidR="00A4090E" w:rsidRDefault="00A4090E" w:rsidP="00A4090E">
      <w:pPr>
        <w:pStyle w:val="Ttulo4"/>
        <w:shd w:val="clear" w:color="auto" w:fill="FFFFFF"/>
        <w:spacing w:before="0"/>
        <w:jc w:val="left"/>
        <w:rPr>
          <w:b/>
          <w:bCs/>
          <w:color w:val="000000"/>
        </w:rPr>
      </w:pPr>
      <w:r>
        <w:rPr>
          <w:b/>
          <w:bCs/>
          <w:color w:val="000000"/>
        </w:rPr>
        <w:t>V</w:t>
      </w:r>
      <w:r>
        <w:rPr>
          <w:b/>
          <w:bCs/>
          <w:color w:val="000000"/>
        </w:rPr>
        <w:t>ínculo de su ubicación en la nube</w:t>
      </w:r>
      <w:r>
        <w:rPr>
          <w:b/>
          <w:bCs/>
          <w:color w:val="000000"/>
        </w:rPr>
        <w:t>:</w:t>
      </w:r>
    </w:p>
    <w:p w14:paraId="4A3C13A1" w14:textId="6EB0F79E" w:rsidR="00A4090E" w:rsidRPr="00A4090E" w:rsidRDefault="00A4090E" w:rsidP="00A4090E">
      <w:pPr>
        <w:jc w:val="left"/>
        <w:rPr>
          <w:sz w:val="24"/>
          <w:szCs w:val="24"/>
        </w:rPr>
      </w:pPr>
      <w:hyperlink r:id="rId76" w:history="1">
        <w:r w:rsidRPr="00A4090E">
          <w:rPr>
            <w:rStyle w:val="Hipervnculo"/>
            <w:sz w:val="24"/>
            <w:szCs w:val="24"/>
          </w:rPr>
          <w:t>https://docs.google.com/document/d/1bs37VPN84xe0viVW77VmfWkq_Ko_V4uC4CWKpl5BPjo/edit?usp=sharing</w:t>
        </w:r>
      </w:hyperlink>
      <w:r w:rsidRPr="00A4090E">
        <w:rPr>
          <w:sz w:val="24"/>
          <w:szCs w:val="24"/>
        </w:rPr>
        <w:t xml:space="preserve"> </w:t>
      </w:r>
    </w:p>
    <w:p w14:paraId="7B8F9826" w14:textId="1A1FA5DB" w:rsidR="008A51B1" w:rsidRDefault="008A51B1">
      <w:pPr>
        <w:pBdr>
          <w:top w:val="nil"/>
          <w:left w:val="nil"/>
          <w:bottom w:val="nil"/>
          <w:right w:val="nil"/>
          <w:between w:val="nil"/>
        </w:pBdr>
        <w:shd w:val="clear" w:color="auto" w:fill="FFFFFF"/>
        <w:spacing w:after="360" w:line="360" w:lineRule="auto"/>
        <w:jc w:val="left"/>
        <w:rPr>
          <w:b/>
          <w:sz w:val="28"/>
          <w:szCs w:val="28"/>
        </w:rPr>
      </w:pPr>
    </w:p>
    <w:sectPr w:rsidR="008A51B1">
      <w:headerReference w:type="default" r:id="rId77"/>
      <w:footerReference w:type="default" r:id="rId78"/>
      <w:footerReference w:type="first" r:id="rId79"/>
      <w:pgSz w:w="11909" w:h="16834"/>
      <w:pgMar w:top="1440" w:right="1440" w:bottom="1440" w:left="1440" w:header="566"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D315F8" w14:textId="77777777" w:rsidR="000C7473" w:rsidRDefault="000C7473">
      <w:pPr>
        <w:spacing w:before="0" w:after="0" w:line="240" w:lineRule="auto"/>
      </w:pPr>
      <w:r>
        <w:separator/>
      </w:r>
    </w:p>
  </w:endnote>
  <w:endnote w:type="continuationSeparator" w:id="0">
    <w:p w14:paraId="07A67494" w14:textId="77777777" w:rsidR="000C7473" w:rsidRDefault="000C74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D82C4" w14:textId="77777777" w:rsidR="008A51B1" w:rsidRDefault="008A51B1">
    <w:pPr>
      <w:jc w:val="left"/>
      <w:rPr>
        <w:sz w:val="28"/>
        <w:szCs w:val="28"/>
      </w:rPr>
    </w:pPr>
  </w:p>
  <w:p w14:paraId="208E6E19" w14:textId="77777777" w:rsidR="008A51B1" w:rsidRDefault="000C7473">
    <w:pPr>
      <w:rPr>
        <w:sz w:val="8"/>
        <w:szCs w:val="8"/>
      </w:rPr>
    </w:pPr>
    <w:r>
      <w:rPr>
        <w:sz w:val="24"/>
        <w:szCs w:val="24"/>
      </w:rPr>
      <w:fldChar w:fldCharType="begin"/>
    </w:r>
    <w:r>
      <w:rPr>
        <w:sz w:val="24"/>
        <w:szCs w:val="24"/>
      </w:rPr>
      <w:instrText>PAGE</w:instrText>
    </w:r>
    <w:r w:rsidR="00A4090E">
      <w:rPr>
        <w:sz w:val="24"/>
        <w:szCs w:val="24"/>
      </w:rPr>
      <w:fldChar w:fldCharType="separate"/>
    </w:r>
    <w:r w:rsidR="00A4090E">
      <w:rPr>
        <w:noProof/>
        <w:sz w:val="24"/>
        <w:szCs w:val="24"/>
      </w:rPr>
      <w:t>1</w:t>
    </w:r>
    <w:r>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9B2BA" w14:textId="77777777" w:rsidR="008A51B1" w:rsidRDefault="008A51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A8FED" w14:textId="77777777" w:rsidR="000C7473" w:rsidRDefault="000C7473">
      <w:pPr>
        <w:spacing w:before="0" w:after="0" w:line="240" w:lineRule="auto"/>
      </w:pPr>
      <w:r>
        <w:separator/>
      </w:r>
    </w:p>
  </w:footnote>
  <w:footnote w:type="continuationSeparator" w:id="0">
    <w:p w14:paraId="03BE553E" w14:textId="77777777" w:rsidR="000C7473" w:rsidRDefault="000C747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E96DF" w14:textId="77777777" w:rsidR="008A51B1" w:rsidRDefault="008A51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A01B9"/>
    <w:multiLevelType w:val="multilevel"/>
    <w:tmpl w:val="8A186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9826FF"/>
    <w:multiLevelType w:val="multilevel"/>
    <w:tmpl w:val="58B46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CF2066"/>
    <w:multiLevelType w:val="multilevel"/>
    <w:tmpl w:val="1E38A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9A46E6"/>
    <w:multiLevelType w:val="multilevel"/>
    <w:tmpl w:val="4DB0E2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D987980"/>
    <w:multiLevelType w:val="multilevel"/>
    <w:tmpl w:val="0F70B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8C26E1"/>
    <w:multiLevelType w:val="multilevel"/>
    <w:tmpl w:val="9F4CB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9E1988"/>
    <w:multiLevelType w:val="multilevel"/>
    <w:tmpl w:val="547A1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E633CF"/>
    <w:multiLevelType w:val="multilevel"/>
    <w:tmpl w:val="8F621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F66FF4"/>
    <w:multiLevelType w:val="multilevel"/>
    <w:tmpl w:val="49603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7"/>
  </w:num>
  <w:num w:numId="4">
    <w:abstractNumId w:val="5"/>
  </w:num>
  <w:num w:numId="5">
    <w:abstractNumId w:val="8"/>
  </w:num>
  <w:num w:numId="6">
    <w:abstractNumId w:val="1"/>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1B1"/>
    <w:rsid w:val="000C7473"/>
    <w:rsid w:val="008A51B1"/>
    <w:rsid w:val="00A409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2AA20"/>
  <w15:docId w15:val="{BE4C906B-C779-442B-A2A0-4C1D9BD70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36"/>
        <w:szCs w:val="36"/>
        <w:lang w:val="es-419" w:eastAsia="es-MX" w:bidi="ar-SA"/>
      </w:rPr>
    </w:rPrDefault>
    <w:pPrDefault>
      <w:pPr>
        <w:spacing w:before="240" w:after="240" w:line="276" w:lineRule="auto"/>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after="80"/>
      <w:outlineLvl w:val="4"/>
    </w:pPr>
    <w:rPr>
      <w:color w:val="666666"/>
      <w:sz w:val="22"/>
      <w:szCs w:val="22"/>
    </w:rPr>
  </w:style>
  <w:style w:type="paragraph" w:styleId="Ttulo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0" w:after="60"/>
    </w:pPr>
    <w:rPr>
      <w:sz w:val="52"/>
      <w:szCs w:val="52"/>
    </w:rPr>
  </w:style>
  <w:style w:type="paragraph" w:styleId="Subttulo">
    <w:name w:val="Subtitle"/>
    <w:basedOn w:val="Normal"/>
    <w:next w:val="Normal"/>
    <w:uiPriority w:val="11"/>
    <w:qFormat/>
    <w:pPr>
      <w:keepNext/>
      <w:keepLines/>
      <w:spacing w:before="0"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character" w:styleId="Hipervnculo">
    <w:name w:val="Hyperlink"/>
    <w:basedOn w:val="Fuentedeprrafopredeter"/>
    <w:uiPriority w:val="99"/>
    <w:unhideWhenUsed/>
    <w:rsid w:val="00A4090E"/>
    <w:rPr>
      <w:color w:val="0000FF" w:themeColor="hyperlink"/>
      <w:u w:val="single"/>
    </w:rPr>
  </w:style>
  <w:style w:type="character" w:styleId="Mencinsinresolver">
    <w:name w:val="Unresolved Mention"/>
    <w:basedOn w:val="Fuentedeprrafopredeter"/>
    <w:uiPriority w:val="99"/>
    <w:semiHidden/>
    <w:unhideWhenUsed/>
    <w:rsid w:val="00A409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8057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ciclovida.mx/especies/1-animalia" TargetMode="External"/><Relationship Id="rId18" Type="http://schemas.openxmlformats.org/officeDocument/2006/relationships/hyperlink" Target="https://www.biodiversidad.gob.mx/region/quees.html" TargetMode="External"/><Relationship Id="rId26" Type="http://schemas.openxmlformats.org/officeDocument/2006/relationships/image" Target="media/image12.png"/><Relationship Id="rId39" Type="http://schemas.openxmlformats.org/officeDocument/2006/relationships/hyperlink" Target="http://enciclovida.mx/especies/66498-chelicerata" TargetMode="Externa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enciclovida.mx/especies/40672-mollusca" TargetMode="External"/><Relationship Id="rId50" Type="http://schemas.openxmlformats.org/officeDocument/2006/relationships/hyperlink" Target="http://enciclovida.mx/especies/40665-rotifera" TargetMode="External"/><Relationship Id="rId55" Type="http://schemas.openxmlformats.org/officeDocument/2006/relationships/image" Target="media/image26.png"/><Relationship Id="rId63" Type="http://schemas.openxmlformats.org/officeDocument/2006/relationships/hyperlink" Target="http://enciclovida.mx/especies/135316-pinidae" TargetMode="External"/><Relationship Id="rId68" Type="http://schemas.openxmlformats.org/officeDocument/2006/relationships/image" Target="media/image32.png"/><Relationship Id="rId76" Type="http://schemas.openxmlformats.org/officeDocument/2006/relationships/hyperlink" Target="https://docs.google.com/document/d/1bs37VPN84xe0viVW77VmfWkq_Ko_V4uC4CWKpl5BPjo/edit?usp=sharing" TargetMode="Externa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s://www.biodiversidad.gob.mx/genes/vargenetica.html" TargetMode="External"/><Relationship Id="rId29" Type="http://schemas.openxmlformats.org/officeDocument/2006/relationships/hyperlink" Target="http://enciclovida.mx/especies/22655-aves"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hyperlink" Target="http://enciclovida.mx/especies/66499-myriapoda" TargetMode="External"/><Relationship Id="rId40" Type="http://schemas.openxmlformats.org/officeDocument/2006/relationships/image" Target="media/image19.png"/><Relationship Id="rId45" Type="http://schemas.openxmlformats.org/officeDocument/2006/relationships/hyperlink" Target="http://enciclovida.mx/especies/129550-echinodermata" TargetMode="External"/><Relationship Id="rId53" Type="http://schemas.openxmlformats.org/officeDocument/2006/relationships/image" Target="media/image25.png"/><Relationship Id="rId58" Type="http://schemas.openxmlformats.org/officeDocument/2006/relationships/hyperlink" Target="http://enciclovida.mx/especies/135306-magnoliidae" TargetMode="External"/><Relationship Id="rId66" Type="http://schemas.openxmlformats.org/officeDocument/2006/relationships/image" Target="media/image31.png"/><Relationship Id="rId74" Type="http://schemas.openxmlformats.org/officeDocument/2006/relationships/image" Target="media/image37.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http://enciclovida.mx/especies/22647-reptilia" TargetMode="External"/><Relationship Id="rId44" Type="http://schemas.openxmlformats.org/officeDocument/2006/relationships/image" Target="media/image21.png"/><Relationship Id="rId52" Type="http://schemas.openxmlformats.org/officeDocument/2006/relationships/hyperlink" Target="http://enciclovida.mx/especies/132387-platyhelminthes" TargetMode="External"/><Relationship Id="rId60" Type="http://schemas.openxmlformats.org/officeDocument/2006/relationships/hyperlink" Target="http://enciclovida.mx/especies/135324-lilianae" TargetMode="External"/><Relationship Id="rId65" Type="http://schemas.openxmlformats.org/officeDocument/2006/relationships/hyperlink" Target="http://enciclovida.mx/especies/135401-gleicheniales" TargetMode="External"/><Relationship Id="rId73" Type="http://schemas.openxmlformats.org/officeDocument/2006/relationships/image" Target="media/image36.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nciclovida.mx/especies/4-fungi" TargetMode="External"/><Relationship Id="rId22" Type="http://schemas.openxmlformats.org/officeDocument/2006/relationships/image" Target="media/image8.png"/><Relationship Id="rId27" Type="http://schemas.openxmlformats.org/officeDocument/2006/relationships/hyperlink" Target="http://enciclovida.mx/especies/22653-mammalia" TargetMode="External"/><Relationship Id="rId30" Type="http://schemas.openxmlformats.org/officeDocument/2006/relationships/image" Target="media/image14.png"/><Relationship Id="rId35" Type="http://schemas.openxmlformats.org/officeDocument/2006/relationships/hyperlink" Target="http://enciclovida.mx/especies/213482-actinopterygii" TargetMode="External"/><Relationship Id="rId43" Type="http://schemas.openxmlformats.org/officeDocument/2006/relationships/hyperlink" Target="http://enciclovida.mx/especies/56646-crustacea" TargetMode="External"/><Relationship Id="rId48" Type="http://schemas.openxmlformats.org/officeDocument/2006/relationships/image" Target="media/image23.png"/><Relationship Id="rId56" Type="http://schemas.openxmlformats.org/officeDocument/2006/relationships/hyperlink" Target="http://enciclovida.mx/especies/40657-porifera" TargetMode="External"/><Relationship Id="rId64" Type="http://schemas.openxmlformats.org/officeDocument/2006/relationships/image" Target="media/image30.png"/><Relationship Id="rId69" Type="http://schemas.openxmlformats.org/officeDocument/2006/relationships/hyperlink" Target="https://www.naturalista.mx/taxa/50863-Chlorophyta"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3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nciclovida.mx/especies/2-plantae" TargetMode="External"/><Relationship Id="rId17" Type="http://schemas.openxmlformats.org/officeDocument/2006/relationships/hyperlink" Target="https://www.biodiversidad.gob.mx/ecosistemas/quees" TargetMode="External"/><Relationship Id="rId25" Type="http://schemas.openxmlformats.org/officeDocument/2006/relationships/image" Target="media/image11.png"/><Relationship Id="rId33" Type="http://schemas.openxmlformats.org/officeDocument/2006/relationships/hyperlink" Target="http://enciclovida.mx/especies/22764-anura"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8.png"/><Relationship Id="rId67" Type="http://schemas.openxmlformats.org/officeDocument/2006/relationships/hyperlink" Target="http://enciclovida.mx/especies/135296-bryophyta" TargetMode="External"/><Relationship Id="rId20" Type="http://schemas.openxmlformats.org/officeDocument/2006/relationships/image" Target="media/image6.png"/><Relationship Id="rId41" Type="http://schemas.openxmlformats.org/officeDocument/2006/relationships/hyperlink" Target="http://enciclovida.mx/especies/16912-insecta" TargetMode="External"/><Relationship Id="rId54" Type="http://schemas.openxmlformats.org/officeDocument/2006/relationships/hyperlink" Target="http://enciclovida.mx/especies/40659-cnidaria" TargetMode="External"/><Relationship Id="rId62" Type="http://schemas.openxmlformats.org/officeDocument/2006/relationships/hyperlink" Target="http://enciclovida.mx/especies/137966-dioon" TargetMode="External"/><Relationship Id="rId70" Type="http://schemas.openxmlformats.org/officeDocument/2006/relationships/image" Target="media/image33.png"/><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ciclovida.mx/especies/5-protoctista"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enciclovida.mx/especies/40658-annelida" TargetMode="External"/><Relationship Id="rId57"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Year>2020</b:Year>
    <b:SourceType>Book</b:SourceType>
    <b:Title>Biología básica II</b:Title>
    <b:StandardNumber>9786077439998</b:StandardNumber>
    <b:Publisher>Book Mart</b:Publisher>
    <b:Gdcea>{"AccessedType":"Print"}</b:Gdcea>
    <b:Author>
      <b:Author>
        <b:NameList>
          <b:Person>
            <b:First>Carolina</b:First>
            <b:Last>Pérez Angulo</b:Last>
          </b:Person>
          <b:Person>
            <b:First>Alejandra</b:First>
            <b:Last>Utrilla Quiroz</b:Last>
          </b:Person>
        </b:NameList>
      </b:Author>
    </b:Author>
  </b:Source>
  <b:Source>
    <b:Tag>source2</b:Tag>
    <b:Month>10</b:Month>
    <b:DayAccessed>03</b:DayAccessed>
    <b:Day>08</b:Day>
    <b:Year>2020</b:Year>
    <b:SourceType>DocumentFromInternetSite</b:SourceType>
    <b:URL>https://www.biodiversidad.gob.mx/biodiversidad/que_es</b:URL>
    <b:Title>¿Qué es la biodiversidad?</b:Title>
    <b:InternetSiteTitle>Biodiversidad Mexicana</b:InternetSiteTitle>
    <b:MonthAccessed>03</b:MonthAccessed>
    <b:YearAccessed>2021</b:YearAccessed>
    <b:Gdcea>{"AccessedType":"Website"}</b:Gdcea>
    <b:Author>
      <b:Author>
        <b:Corporate>CONABIO</b:Corporate>
      </b:Author>
    </b:Author>
  </b:Source>
  <b:Source>
    <b:Tag>source3</b:Tag>
    <b:Year>2020</b:Year>
    <b:SourceType>Book</b:SourceType>
    <b:URL>http://dgep.uas.edu.mx/librosdigitales/2do_SEMESTRE/15_biologia_basica_II.pdf</b:URL>
    <b:Title>Biología Básica II</b:Title>
    <b:Publisher>Book Mart</b:Publisher>
    <b:Gdcea>{"AccessedType":"Website"}</b:Gdcea>
    <b:Author>
      <b:Author>
        <b:NameList>
          <b:Person>
            <b:First>Carolina</b:First>
            <b:Last>Pérez Angulo</b:Last>
          </b:Person>
          <b:Person>
            <b:First>Alejandra</b:First>
            <b:Last>Utrilla Quiroz</b:Last>
          </b:Person>
        </b:NameList>
      </b:Author>
    </b:Author>
  </b:Source>
  <b:Source>
    <b:Tag>source4</b:Tag>
    <b:Month>01</b:Month>
    <b:Day>17</b:Day>
    <b:Year>2020</b:Year>
    <b:SourceType>DocumentFromInternetSite</b:SourceType>
    <b:URL>https://www.biodiversidad.gob.mx/especies/cuantasesp</b:URL>
    <b:Title>¿Cuántas especies hay?</b:Title>
    <b:InternetSiteTitle>Biodiversidad Mexicana</b:InternetSiteTitle>
    <b:Gdcea>{"AccessedType":"Website"}</b:Gdcea>
    <b:Author>
      <b:Author>
        <b:Corporate>Comisión Nacional para el Conocimiento y Uso de la Biodiversidad</b:Corporate>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3173</Words>
  <Characters>17455</Characters>
  <Application>Microsoft Office Word</Application>
  <DocSecurity>0</DocSecurity>
  <Lines>145</Lines>
  <Paragraphs>41</Paragraphs>
  <ScaleCrop>false</ScaleCrop>
  <Company/>
  <LinksUpToDate>false</LinksUpToDate>
  <CharactersWithSpaces>20587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Roxana</cp:lastModifiedBy>
  <cp:revision>3</cp:revision>
  <dcterms:created xsi:type="dcterms:W3CDTF">2021-03-04T07:11:00Z</dcterms:created>
  <dcterms:modified xsi:type="dcterms:W3CDTF">2021-03-04T07:13:00Z</dcterms:modified>
</cp:coreProperties>
</file>