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F37" w:rsidRPr="00E10F37" w:rsidRDefault="00E10F37" w:rsidP="00E10F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color w:val="202124"/>
          <w:sz w:val="42"/>
          <w:szCs w:val="42"/>
          <w:lang w:val="es-ES"/>
        </w:rPr>
      </w:pPr>
      <w:bookmarkStart w:id="0" w:name="_GoBack"/>
      <w:proofErr w:type="spellStart"/>
      <w:r w:rsidRPr="00E10F37">
        <w:rPr>
          <w:rFonts w:ascii="inherit" w:eastAsia="Times New Roman" w:hAnsi="inherit" w:cs="Courier New"/>
          <w:b/>
          <w:color w:val="202124"/>
          <w:sz w:val="42"/>
          <w:szCs w:val="42"/>
          <w:lang w:val="es-ES"/>
        </w:rPr>
        <w:t>Landsat</w:t>
      </w:r>
      <w:proofErr w:type="spellEnd"/>
      <w:r w:rsidRPr="00E10F37">
        <w:rPr>
          <w:rFonts w:ascii="inherit" w:eastAsia="Times New Roman" w:hAnsi="inherit" w:cs="Courier New"/>
          <w:b/>
          <w:color w:val="202124"/>
          <w:sz w:val="42"/>
          <w:szCs w:val="42"/>
          <w:lang w:val="es-ES"/>
        </w:rPr>
        <w:t xml:space="preserve"> 3</w:t>
      </w:r>
    </w:p>
    <w:bookmarkEnd w:id="0"/>
    <w:p w:rsidR="00E10F37" w:rsidRPr="00E10F37" w:rsidRDefault="00E10F37" w:rsidP="00E10F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E10F37">
        <w:rPr>
          <w:rFonts w:ascii="inherit" w:eastAsia="Times New Roman" w:hAnsi="inherit" w:cs="Courier New"/>
          <w:color w:val="202124"/>
          <w:sz w:val="42"/>
          <w:szCs w:val="42"/>
          <w:lang w:val="es-ES"/>
        </w:rPr>
        <w:t xml:space="preserve"> como </w:t>
      </w:r>
      <w:proofErr w:type="spellStart"/>
      <w:r w:rsidRPr="00E10F37">
        <w:rPr>
          <w:rFonts w:ascii="inherit" w:eastAsia="Times New Roman" w:hAnsi="inherit" w:cs="Courier New"/>
          <w:color w:val="202124"/>
          <w:sz w:val="42"/>
          <w:szCs w:val="42"/>
          <w:lang w:val="es-ES"/>
        </w:rPr>
        <w:t>Landsat</w:t>
      </w:r>
      <w:proofErr w:type="spellEnd"/>
      <w:r w:rsidRPr="00E10F37">
        <w:rPr>
          <w:rFonts w:ascii="inherit" w:eastAsia="Times New Roman" w:hAnsi="inherit" w:cs="Courier New"/>
          <w:color w:val="202124"/>
          <w:sz w:val="42"/>
          <w:szCs w:val="42"/>
          <w:lang w:val="es-ES"/>
        </w:rPr>
        <w:t xml:space="preserve"> 1 y </w:t>
      </w:r>
      <w:proofErr w:type="spellStart"/>
      <w:r w:rsidRPr="00E10F37">
        <w:rPr>
          <w:rFonts w:ascii="inherit" w:eastAsia="Times New Roman" w:hAnsi="inherit" w:cs="Courier New"/>
          <w:color w:val="202124"/>
          <w:sz w:val="42"/>
          <w:szCs w:val="42"/>
          <w:lang w:val="es-ES"/>
        </w:rPr>
        <w:t>Landsat</w:t>
      </w:r>
      <w:proofErr w:type="spellEnd"/>
      <w:r w:rsidRPr="00E10F37">
        <w:rPr>
          <w:rFonts w:ascii="inherit" w:eastAsia="Times New Roman" w:hAnsi="inherit" w:cs="Courier New"/>
          <w:color w:val="202124"/>
          <w:sz w:val="42"/>
          <w:szCs w:val="42"/>
          <w:lang w:val="es-ES"/>
        </w:rPr>
        <w:t xml:space="preserve"> 2, orbitaba la Tierra en una órbita casi polar sincronizada con el sol (inclinación de 99,2 grados) a una altitud nominal de 917 km (570 millas), dando vueltas alrededor de la Tierra cada 103,34 minutos, completando 14 órbitas por día. El satélite tuvo un ciclo de repetición de 18 días y tuvo un tiempo de cruce ecuatorial de 9:30 am hora local promedio (+/- 15 minutos).</w:t>
      </w:r>
    </w:p>
    <w:p w:rsidR="00E10F37" w:rsidRPr="00E10F37" w:rsidRDefault="00E10F37" w:rsidP="00E10F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p>
    <w:p w:rsidR="00E10F37" w:rsidRPr="00E10F37" w:rsidRDefault="00E10F37" w:rsidP="00E10F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E10F37">
        <w:rPr>
          <w:rFonts w:ascii="inherit" w:eastAsia="Times New Roman" w:hAnsi="inherit" w:cs="Courier New"/>
          <w:color w:val="202124"/>
          <w:sz w:val="42"/>
          <w:szCs w:val="42"/>
          <w:lang w:val="es-ES"/>
        </w:rPr>
        <w:t xml:space="preserve">Los datos de </w:t>
      </w:r>
      <w:proofErr w:type="spellStart"/>
      <w:r w:rsidRPr="00E10F37">
        <w:rPr>
          <w:rFonts w:ascii="inherit" w:eastAsia="Times New Roman" w:hAnsi="inherit" w:cs="Courier New"/>
          <w:color w:val="202124"/>
          <w:sz w:val="42"/>
          <w:szCs w:val="42"/>
          <w:lang w:val="es-ES"/>
        </w:rPr>
        <w:t>Landsat</w:t>
      </w:r>
      <w:proofErr w:type="spellEnd"/>
      <w:r w:rsidRPr="00E10F37">
        <w:rPr>
          <w:rFonts w:ascii="inherit" w:eastAsia="Times New Roman" w:hAnsi="inherit" w:cs="Courier New"/>
          <w:color w:val="202124"/>
          <w:sz w:val="42"/>
          <w:szCs w:val="42"/>
          <w:lang w:val="es-ES"/>
        </w:rPr>
        <w:t xml:space="preserve"> 3 se adquirieron en el sistema de ruta/fila del Sistema de referencia mundial-1 (WRS-1), con superposición de franjas (o superposición lateral) que varía desde el 14 % en el ecuador hasta un máximo de aproximadamente el 85 % a 81 grados de latitud norte o </w:t>
      </w:r>
      <w:proofErr w:type="gramStart"/>
      <w:r w:rsidRPr="00E10F37">
        <w:rPr>
          <w:rFonts w:ascii="inherit" w:eastAsia="Times New Roman" w:hAnsi="inherit" w:cs="Courier New"/>
          <w:color w:val="202124"/>
          <w:sz w:val="42"/>
          <w:szCs w:val="42"/>
          <w:lang w:val="es-ES"/>
        </w:rPr>
        <w:t>sur .</w:t>
      </w:r>
      <w:proofErr w:type="gramEnd"/>
    </w:p>
    <w:p w:rsidR="00E10F37" w:rsidRPr="00E10F37" w:rsidRDefault="00E10F37" w:rsidP="00E10F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p>
    <w:p w:rsidR="00E10F37" w:rsidRPr="00E10F37" w:rsidRDefault="00E10F37" w:rsidP="00E10F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US"/>
        </w:rPr>
      </w:pPr>
      <w:r w:rsidRPr="00E10F37">
        <w:rPr>
          <w:rFonts w:ascii="inherit" w:eastAsia="Times New Roman" w:hAnsi="inherit" w:cs="Courier New"/>
          <w:color w:val="202124"/>
          <w:sz w:val="42"/>
          <w:szCs w:val="42"/>
          <w:lang w:val="es-ES"/>
        </w:rPr>
        <w:t xml:space="preserve">Visite </w:t>
      </w:r>
      <w:proofErr w:type="spellStart"/>
      <w:r w:rsidRPr="00E10F37">
        <w:rPr>
          <w:rFonts w:ascii="inherit" w:eastAsia="Times New Roman" w:hAnsi="inherit" w:cs="Courier New"/>
          <w:color w:val="202124"/>
          <w:sz w:val="42"/>
          <w:szCs w:val="42"/>
          <w:lang w:val="es-ES"/>
        </w:rPr>
        <w:t>Landsat</w:t>
      </w:r>
      <w:proofErr w:type="spellEnd"/>
      <w:r w:rsidRPr="00E10F37">
        <w:rPr>
          <w:rFonts w:ascii="inherit" w:eastAsia="Times New Roman" w:hAnsi="inherit" w:cs="Courier New"/>
          <w:color w:val="202124"/>
          <w:sz w:val="42"/>
          <w:szCs w:val="42"/>
          <w:lang w:val="es-ES"/>
        </w:rPr>
        <w:t xml:space="preserve"> Data Access para obtener información sobre cómo acceder a los productos creados a partir de los datos adquiridos por los sensores a bordo de los satélites </w:t>
      </w:r>
      <w:proofErr w:type="spellStart"/>
      <w:r w:rsidRPr="00E10F37">
        <w:rPr>
          <w:rFonts w:ascii="inherit" w:eastAsia="Times New Roman" w:hAnsi="inherit" w:cs="Courier New"/>
          <w:color w:val="202124"/>
          <w:sz w:val="42"/>
          <w:szCs w:val="42"/>
          <w:lang w:val="es-ES"/>
        </w:rPr>
        <w:t>Landsat</w:t>
      </w:r>
      <w:proofErr w:type="spellEnd"/>
      <w:r w:rsidRPr="00E10F37">
        <w:rPr>
          <w:rFonts w:ascii="inherit" w:eastAsia="Times New Roman" w:hAnsi="inherit" w:cs="Courier New"/>
          <w:color w:val="202124"/>
          <w:sz w:val="42"/>
          <w:szCs w:val="42"/>
          <w:lang w:val="es-ES"/>
        </w:rPr>
        <w:t>.</w:t>
      </w:r>
    </w:p>
    <w:p w:rsidR="00C278AE" w:rsidRDefault="00C278AE"/>
    <w:sectPr w:rsidR="00C278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37"/>
    <w:rsid w:val="007B06A6"/>
    <w:rsid w:val="00C278AE"/>
    <w:rsid w:val="00E10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C7FE"/>
  <w15:chartTrackingRefBased/>
  <w15:docId w15:val="{A1115E68-81B6-4A92-BDA7-EB41FAFF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E10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E10F37"/>
    <w:rPr>
      <w:rFonts w:ascii="Courier New" w:eastAsia="Times New Roman" w:hAnsi="Courier New" w:cs="Courier New"/>
      <w:sz w:val="20"/>
      <w:szCs w:val="20"/>
    </w:rPr>
  </w:style>
  <w:style w:type="character" w:customStyle="1" w:styleId="y2iqfc">
    <w:name w:val="y2iqfc"/>
    <w:basedOn w:val="Fuentedeprrafopredeter"/>
    <w:rsid w:val="00E1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3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2022-02-27T20:37:00Z</dcterms:created>
  <dcterms:modified xsi:type="dcterms:W3CDTF">2022-02-27T20:38:00Z</dcterms:modified>
</cp:coreProperties>
</file>